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54AB" w14:textId="37FA2AE3" w:rsidR="00A02511" w:rsidRDefault="00A02511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34C0854" w14:textId="0786933B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CAF91A" w14:textId="15C33CE7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43751" w14:textId="02CB109F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95058" w14:textId="6E9C1CBB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71DD4" w14:textId="0A103D70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1A910" w14:textId="3C8F8735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2BF2A" w14:textId="40AC8FF7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1BCB2D" w14:textId="77777777" w:rsidR="00A42C0F" w:rsidRPr="008F5AC4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665124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A952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784DA594" w:rsidR="00627779" w:rsidRPr="008F5AC4" w:rsidRDefault="00ED602E" w:rsidP="00A42C0F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аукциона в электронной форме </w:t>
      </w:r>
      <w:r w:rsidR="00A42C0F">
        <w:rPr>
          <w:b/>
          <w:sz w:val="24"/>
          <w:szCs w:val="24"/>
        </w:rPr>
        <w:t>движимого имущества</w:t>
      </w:r>
      <w:r w:rsidR="005E1323">
        <w:rPr>
          <w:b/>
          <w:sz w:val="24"/>
          <w:szCs w:val="24"/>
        </w:rPr>
        <w:t xml:space="preserve"> (</w:t>
      </w:r>
      <w:r w:rsidR="00704A14">
        <w:rPr>
          <w:b/>
          <w:sz w:val="24"/>
          <w:szCs w:val="24"/>
        </w:rPr>
        <w:t>трактора</w:t>
      </w:r>
      <w:r w:rsidR="005E1323">
        <w:rPr>
          <w:b/>
          <w:sz w:val="24"/>
          <w:szCs w:val="24"/>
        </w:rPr>
        <w:t>)</w:t>
      </w:r>
      <w:r w:rsidR="00A42C0F">
        <w:rPr>
          <w:b/>
          <w:sz w:val="24"/>
          <w:szCs w:val="24"/>
        </w:rPr>
        <w:t>, принадлежащего</w:t>
      </w:r>
      <w:r w:rsidRPr="008F5AC4">
        <w:rPr>
          <w:b/>
          <w:sz w:val="24"/>
          <w:szCs w:val="24"/>
        </w:rPr>
        <w:t xml:space="preserve"> </w:t>
      </w:r>
      <w:r w:rsidR="00704A14" w:rsidRPr="00704A14">
        <w:rPr>
          <w:b/>
          <w:sz w:val="24"/>
          <w:szCs w:val="24"/>
        </w:rPr>
        <w:t>Администраци</w:t>
      </w:r>
      <w:r w:rsidR="00704A14">
        <w:rPr>
          <w:b/>
          <w:sz w:val="24"/>
          <w:szCs w:val="24"/>
        </w:rPr>
        <w:t>и</w:t>
      </w:r>
      <w:r w:rsidR="00704A14" w:rsidRPr="00704A14">
        <w:rPr>
          <w:b/>
          <w:sz w:val="24"/>
          <w:szCs w:val="24"/>
        </w:rPr>
        <w:t xml:space="preserve"> Кореневского сельсовета Кореневского района Курской области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42EE08B4" w:rsidR="003671F1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0A919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9FF2A" w14:textId="18F5C470" w:rsidR="00E868E8" w:rsidRDefault="00704A14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4A14">
        <w:rPr>
          <w:rFonts w:ascii="Times New Roman" w:hAnsi="Times New Roman" w:cs="Times New Roman"/>
          <w:b/>
          <w:bCs/>
          <w:sz w:val="24"/>
          <w:szCs w:val="24"/>
        </w:rPr>
        <w:t>Администрация Кореневского сельсовета Кореневского района Курской области</w:t>
      </w:r>
    </w:p>
    <w:p w14:paraId="1E5AB81B" w14:textId="6F2A7BBD" w:rsidR="00ED602E" w:rsidRPr="00ED602E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 аукциона (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«Региональный тендерно-имущественный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2567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09EA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4EA66CAB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3CAA3" w14:textId="63A1CC58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32D8" w14:textId="3490715F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0861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1BC7EDD6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BFA9D" w14:textId="60CA4B00" w:rsidR="00704A14" w:rsidRDefault="00704A14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C2367" w14:textId="77777777" w:rsidR="00704A14" w:rsidRPr="008F5AC4" w:rsidRDefault="00704A14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47C386D6" w14:textId="3270F924" w:rsidR="00A42C0F" w:rsidRDefault="00081BB7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1BB7">
        <w:rPr>
          <w:rFonts w:ascii="Times New Roman" w:hAnsi="Times New Roman" w:cs="Times New Roman"/>
          <w:b/>
          <w:bCs/>
          <w:iCs/>
          <w:sz w:val="24"/>
          <w:szCs w:val="24"/>
        </w:rPr>
        <w:t>с. Коренево</w:t>
      </w:r>
      <w:r w:rsidR="00E868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7A6EA67" w14:textId="269D5031" w:rsidR="00E868E8" w:rsidRDefault="00A02511" w:rsidP="00E868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E868E8">
        <w:rPr>
          <w:rFonts w:ascii="Times New Roman" w:hAnsi="Times New Roman" w:cs="Times New Roman"/>
          <w:b/>
          <w:sz w:val="24"/>
          <w:szCs w:val="24"/>
        </w:rPr>
        <w:t>3</w:t>
      </w:r>
      <w:r w:rsidR="00E52641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Toc203719119"/>
    </w:p>
    <w:p w14:paraId="44FC2D15" w14:textId="01320999" w:rsidR="003671F1" w:rsidRPr="008F5AC4" w:rsidRDefault="00E61F77" w:rsidP="00E868E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671F1" w:rsidRPr="008F5A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14:paraId="0E9DE6F9" w14:textId="5BDFB79D" w:rsidR="00EE3C42" w:rsidRDefault="00D31B09" w:rsidP="00A4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A42C0F" w:rsidRPr="00A42C0F">
        <w:rPr>
          <w:rFonts w:ascii="Times New Roman" w:hAnsi="Times New Roman" w:cs="Times New Roman"/>
          <w:sz w:val="24"/>
          <w:szCs w:val="24"/>
        </w:rPr>
        <w:t xml:space="preserve">со ст. 209 Гражданского кодекса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имущества», </w:t>
      </w:r>
      <w:r w:rsidR="00133F11" w:rsidRPr="00133F1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133F11">
        <w:rPr>
          <w:rFonts w:ascii="Times New Roman" w:hAnsi="Times New Roman" w:cs="Times New Roman"/>
          <w:sz w:val="24"/>
          <w:szCs w:val="24"/>
        </w:rPr>
        <w:t xml:space="preserve">, </w:t>
      </w:r>
      <w:r w:rsidR="00A42C0F" w:rsidRPr="00A42C0F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081BB7" w:rsidRPr="00081BB7">
        <w:rPr>
          <w:rFonts w:ascii="Times New Roman" w:hAnsi="Times New Roman" w:cs="Times New Roman"/>
          <w:sz w:val="24"/>
          <w:szCs w:val="24"/>
        </w:rPr>
        <w:t xml:space="preserve">Кореневский сельсовет» Кореневского </w:t>
      </w:r>
      <w:r w:rsidR="00A42C0F" w:rsidRPr="00A42C0F">
        <w:rPr>
          <w:rFonts w:ascii="Times New Roman" w:hAnsi="Times New Roman" w:cs="Times New Roman"/>
          <w:sz w:val="24"/>
          <w:szCs w:val="24"/>
        </w:rPr>
        <w:t xml:space="preserve">района Курской области, </w:t>
      </w:r>
      <w:r w:rsidR="00081BB7" w:rsidRPr="00081BB7">
        <w:rPr>
          <w:rFonts w:ascii="Times New Roman" w:hAnsi="Times New Roman" w:cs="Times New Roman"/>
          <w:sz w:val="24"/>
          <w:szCs w:val="24"/>
        </w:rPr>
        <w:t>Решением собрания депутатов Кореневского сельсовета Кореневского района Курской области от 20.03.2023 г. № 2-7  «Об утверждении прогнозного плана приватизации муниципального имущества на 2023 и планируемые 2024-2025 годы»», Решения собрания депутатов Кореневского сельсовета Кореневского района Курской области от 20.03.2023 г. № 2-8  «Об условиях приватизации муниципального имущества»</w:t>
      </w:r>
      <w:r w:rsidR="00E2387B">
        <w:rPr>
          <w:rFonts w:ascii="Times New Roman" w:hAnsi="Times New Roman" w:cs="Times New Roman"/>
          <w:sz w:val="24"/>
          <w:szCs w:val="24"/>
        </w:rPr>
        <w:t xml:space="preserve">, </w:t>
      </w:r>
      <w:r w:rsidR="00081BB7">
        <w:rPr>
          <w:rFonts w:ascii="Times New Roman" w:hAnsi="Times New Roman" w:cs="Times New Roman"/>
          <w:sz w:val="24"/>
          <w:szCs w:val="24"/>
        </w:rPr>
        <w:t>Постановлением</w:t>
      </w:r>
      <w:r w:rsidR="00E2387B" w:rsidRPr="00E238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81BB7" w:rsidRPr="00081BB7">
        <w:rPr>
          <w:rFonts w:ascii="Times New Roman" w:hAnsi="Times New Roman" w:cs="Times New Roman"/>
          <w:sz w:val="24"/>
          <w:szCs w:val="24"/>
        </w:rPr>
        <w:t xml:space="preserve">Кореневского сельсовета Кореневского </w:t>
      </w:r>
      <w:r w:rsidR="00E2387B">
        <w:rPr>
          <w:rFonts w:ascii="Times New Roman" w:hAnsi="Times New Roman" w:cs="Times New Roman"/>
          <w:sz w:val="24"/>
          <w:szCs w:val="24"/>
        </w:rPr>
        <w:t>района</w:t>
      </w:r>
      <w:r w:rsidR="004A4027">
        <w:rPr>
          <w:rFonts w:ascii="Times New Roman" w:hAnsi="Times New Roman" w:cs="Times New Roman"/>
          <w:sz w:val="24"/>
          <w:szCs w:val="24"/>
        </w:rPr>
        <w:t xml:space="preserve"> от </w:t>
      </w:r>
      <w:r w:rsidR="00081BB7">
        <w:rPr>
          <w:rFonts w:ascii="Times New Roman" w:hAnsi="Times New Roman" w:cs="Times New Roman"/>
          <w:sz w:val="24"/>
          <w:szCs w:val="24"/>
        </w:rPr>
        <w:t>27</w:t>
      </w:r>
      <w:r w:rsidR="00A129D7">
        <w:rPr>
          <w:rFonts w:ascii="Times New Roman" w:hAnsi="Times New Roman" w:cs="Times New Roman"/>
          <w:sz w:val="24"/>
          <w:szCs w:val="24"/>
        </w:rPr>
        <w:t>.</w:t>
      </w:r>
      <w:r w:rsidR="00081BB7">
        <w:rPr>
          <w:rFonts w:ascii="Times New Roman" w:hAnsi="Times New Roman" w:cs="Times New Roman"/>
          <w:sz w:val="24"/>
          <w:szCs w:val="24"/>
        </w:rPr>
        <w:t>03</w:t>
      </w:r>
      <w:r w:rsidR="00A129D7">
        <w:rPr>
          <w:rFonts w:ascii="Times New Roman" w:hAnsi="Times New Roman" w:cs="Times New Roman"/>
          <w:sz w:val="24"/>
          <w:szCs w:val="24"/>
        </w:rPr>
        <w:t>.2023</w:t>
      </w:r>
      <w:r w:rsidR="00E2387B" w:rsidRPr="00E2387B">
        <w:rPr>
          <w:rFonts w:ascii="Times New Roman" w:hAnsi="Times New Roman" w:cs="Times New Roman"/>
          <w:sz w:val="24"/>
          <w:szCs w:val="24"/>
        </w:rPr>
        <w:t xml:space="preserve"> г.</w:t>
      </w:r>
      <w:r w:rsidR="004A4027">
        <w:rPr>
          <w:rFonts w:ascii="Times New Roman" w:hAnsi="Times New Roman" w:cs="Times New Roman"/>
          <w:sz w:val="24"/>
          <w:szCs w:val="24"/>
        </w:rPr>
        <w:t xml:space="preserve"> № </w:t>
      </w:r>
      <w:r w:rsidR="00081BB7">
        <w:rPr>
          <w:rFonts w:ascii="Times New Roman" w:hAnsi="Times New Roman" w:cs="Times New Roman"/>
          <w:sz w:val="24"/>
          <w:szCs w:val="24"/>
        </w:rPr>
        <w:t>23</w:t>
      </w:r>
      <w:r w:rsidR="00E2387B" w:rsidRPr="00E2387B">
        <w:rPr>
          <w:rFonts w:ascii="Times New Roman" w:hAnsi="Times New Roman" w:cs="Times New Roman"/>
          <w:sz w:val="24"/>
          <w:szCs w:val="24"/>
        </w:rPr>
        <w:t xml:space="preserve"> «О создании аукционной комиссии и утверждении аукционной документации</w:t>
      </w:r>
      <w:r w:rsidR="00081BB7">
        <w:rPr>
          <w:rFonts w:ascii="Times New Roman" w:hAnsi="Times New Roman" w:cs="Times New Roman"/>
          <w:sz w:val="24"/>
          <w:szCs w:val="24"/>
        </w:rPr>
        <w:t>»</w:t>
      </w:r>
      <w:r w:rsidR="00A129D7">
        <w:rPr>
          <w:rFonts w:ascii="Times New Roman" w:hAnsi="Times New Roman" w:cs="Times New Roman"/>
          <w:sz w:val="24"/>
          <w:szCs w:val="24"/>
        </w:rPr>
        <w:t>.</w:t>
      </w:r>
      <w:r w:rsidR="009C3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084F4" w14:textId="5AB2A321" w:rsidR="008C12F2" w:rsidRPr="008F5AC4" w:rsidRDefault="008C12F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3678D36B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</w:t>
      </w: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</w:t>
      </w:r>
      <w:proofErr w:type="gramStart"/>
      <w:r w:rsidRPr="008F5AC4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8F5AC4">
        <w:rPr>
          <w:rFonts w:ascii="Times New Roman" w:hAnsi="Times New Roman" w:cs="Times New Roman"/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4FBC3D8A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41672797" w14:textId="2DEC2420" w:rsidR="00A149FE" w:rsidRPr="00A149FE" w:rsidRDefault="00A149FE" w:rsidP="00A149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Единственный участник аукциона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49FE">
        <w:rPr>
          <w:rFonts w:ascii="Times New Roman" w:hAnsi="Times New Roman" w:cs="Times New Roman"/>
          <w:sz w:val="24"/>
          <w:szCs w:val="24"/>
        </w:rPr>
        <w:t xml:space="preserve"> участник электронного аукциона</w:t>
      </w:r>
      <w:r>
        <w:rPr>
          <w:rFonts w:ascii="Times New Roman" w:hAnsi="Times New Roman" w:cs="Times New Roman"/>
          <w:sz w:val="24"/>
          <w:szCs w:val="24"/>
        </w:rPr>
        <w:t>, заявка которого признана соответствующей и является единственной.</w:t>
      </w:r>
    </w:p>
    <w:p w14:paraId="183DFB0C" w14:textId="2DB8E14E" w:rsidR="00E57CEB" w:rsidRPr="008F5AC4" w:rsidRDefault="00A129D7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 </w:t>
      </w:r>
      <w:r w:rsidR="00E57CEB" w:rsidRPr="00E57CEB">
        <w:rPr>
          <w:rFonts w:ascii="Times New Roman" w:hAnsi="Times New Roman" w:cs="Times New Roman"/>
          <w:b/>
          <w:bCs/>
          <w:sz w:val="24"/>
          <w:szCs w:val="24"/>
        </w:rPr>
        <w:t>движимого имущества:</w:t>
      </w:r>
      <w:r w:rsidR="00E57CEB">
        <w:rPr>
          <w:rFonts w:ascii="Times New Roman" w:hAnsi="Times New Roman" w:cs="Times New Roman"/>
          <w:sz w:val="24"/>
          <w:szCs w:val="24"/>
        </w:rPr>
        <w:t xml:space="preserve"> </w:t>
      </w:r>
      <w:r w:rsidR="00081BB7" w:rsidRPr="00081BB7">
        <w:rPr>
          <w:rFonts w:ascii="Times New Roman" w:hAnsi="Times New Roman" w:cs="Times New Roman"/>
          <w:sz w:val="24"/>
          <w:szCs w:val="24"/>
        </w:rPr>
        <w:t>Администрация Кореневского сельсовета Кореневского района Курской области</w:t>
      </w:r>
      <w:r w:rsidR="00081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A514" w14:textId="1FF60CA9" w:rsidR="00ED602E" w:rsidRPr="00081BB7" w:rsidRDefault="00BB5866" w:rsidP="002A114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29D7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имущества: </w:t>
      </w:r>
      <w:r w:rsidR="00081BB7" w:rsidRPr="00081BB7">
        <w:rPr>
          <w:rFonts w:ascii="Times New Roman" w:hAnsi="Times New Roman" w:cs="Times New Roman"/>
          <w:iCs/>
          <w:sz w:val="24"/>
          <w:szCs w:val="24"/>
        </w:rPr>
        <w:t>Администрация Кореневского сельсовета Кореневского района Курской области</w:t>
      </w:r>
      <w:r w:rsidR="00ED602E">
        <w:rPr>
          <w:rFonts w:ascii="Times New Roman" w:hAnsi="Times New Roman" w:cs="Times New Roman"/>
          <w:sz w:val="24"/>
          <w:szCs w:val="24"/>
        </w:rPr>
        <w:t xml:space="preserve">, </w:t>
      </w:r>
      <w:r w:rsidR="006D0BD9" w:rsidRPr="006D0BD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1BB7" w:rsidRPr="00081BB7">
        <w:rPr>
          <w:rFonts w:ascii="Times New Roman" w:hAnsi="Times New Roman" w:cs="Times New Roman"/>
          <w:bCs/>
          <w:iCs/>
          <w:sz w:val="24"/>
          <w:szCs w:val="24"/>
        </w:rPr>
        <w:t>307411, Курская область, Кореневский рай</w:t>
      </w:r>
      <w:r w:rsidR="00081BB7">
        <w:rPr>
          <w:rFonts w:ascii="Times New Roman" w:hAnsi="Times New Roman" w:cs="Times New Roman"/>
          <w:bCs/>
          <w:iCs/>
          <w:sz w:val="24"/>
          <w:szCs w:val="24"/>
        </w:rPr>
        <w:t>он, с. Коренево, ул. Лагутина, 61</w:t>
      </w:r>
      <w:r w:rsidR="0087016A" w:rsidRPr="008F5AC4">
        <w:rPr>
          <w:rFonts w:ascii="Times New Roman" w:hAnsi="Times New Roman" w:cs="Times New Roman"/>
          <w:sz w:val="24"/>
          <w:szCs w:val="24"/>
        </w:rPr>
        <w:t>,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8F5AC4">
        <w:rPr>
          <w:rFonts w:ascii="Times New Roman" w:hAnsi="Times New Roman" w:cs="Times New Roman"/>
          <w:sz w:val="24"/>
          <w:szCs w:val="24"/>
        </w:rPr>
        <w:t>тел.</w:t>
      </w:r>
      <w:r w:rsidR="00ED602E">
        <w:rPr>
          <w:rFonts w:ascii="Times New Roman" w:hAnsi="Times New Roman" w:cs="Times New Roman"/>
          <w:sz w:val="24"/>
          <w:szCs w:val="24"/>
        </w:rPr>
        <w:t>: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A129D7">
        <w:rPr>
          <w:rFonts w:ascii="Times New Roman" w:hAnsi="Times New Roman" w:cs="Times New Roman"/>
          <w:sz w:val="24"/>
          <w:szCs w:val="24"/>
        </w:rPr>
        <w:t>+</w:t>
      </w:r>
      <w:r w:rsidR="00081BB7" w:rsidRPr="00081BB7">
        <w:rPr>
          <w:rFonts w:ascii="Times New Roman" w:hAnsi="Times New Roman" w:cs="Times New Roman"/>
          <w:sz w:val="24"/>
          <w:szCs w:val="24"/>
        </w:rPr>
        <w:t>(47147) 3-22-32, 3-22-42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, официальный </w:t>
      </w:r>
      <w:r w:rsidR="0087016A" w:rsidRPr="00081BB7">
        <w:rPr>
          <w:rFonts w:ascii="Times New Roman" w:hAnsi="Times New Roman" w:cs="Times New Roman"/>
          <w:sz w:val="24"/>
          <w:szCs w:val="24"/>
        </w:rPr>
        <w:t>сайт</w:t>
      </w:r>
      <w:r w:rsidR="006F76F3" w:rsidRPr="00081BB7">
        <w:rPr>
          <w:rFonts w:ascii="Times New Roman" w:hAnsi="Times New Roman" w:cs="Times New Roman"/>
          <w:sz w:val="24"/>
          <w:szCs w:val="24"/>
        </w:rPr>
        <w:t xml:space="preserve">: </w:t>
      </w:r>
      <w:r w:rsidR="00081BB7" w:rsidRPr="00081BB7">
        <w:rPr>
          <w:rFonts w:ascii="Times New Roman" w:hAnsi="Times New Roman" w:cs="Times New Roman"/>
          <w:sz w:val="24"/>
          <w:szCs w:val="24"/>
        </w:rPr>
        <w:t>http://korenevo.rkursk.ru/</w:t>
      </w:r>
      <w:r w:rsidR="006D0BD9" w:rsidRPr="00081BB7">
        <w:rPr>
          <w:rFonts w:ascii="Times New Roman" w:hAnsi="Times New Roman" w:cs="Times New Roman"/>
          <w:sz w:val="24"/>
          <w:szCs w:val="24"/>
        </w:rPr>
        <w:t>,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7F1927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2A114C" w:rsidRPr="00081BB7">
        <w:rPr>
          <w:rFonts w:ascii="Times New Roman" w:hAnsi="Times New Roman" w:cs="Times New Roman"/>
          <w:sz w:val="24"/>
          <w:szCs w:val="24"/>
        </w:rPr>
        <w:t xml:space="preserve"> </w:t>
      </w:r>
      <w:r w:rsidR="00081BB7" w:rsidRPr="00081BB7">
        <w:rPr>
          <w:rFonts w:ascii="Times New Roman" w:hAnsi="Times New Roman" w:cs="Times New Roman"/>
          <w:sz w:val="24"/>
          <w:szCs w:val="24"/>
        </w:rPr>
        <w:t>selkor46@yandex.ru</w:t>
      </w:r>
      <w:hyperlink r:id="rId8" w:history="1"/>
      <w:r w:rsidR="00A14514" w:rsidRPr="007F1927">
        <w:rPr>
          <w:rFonts w:ascii="Times New Roman" w:hAnsi="Times New Roman" w:cs="Times New Roman"/>
          <w:sz w:val="24"/>
          <w:szCs w:val="24"/>
        </w:rPr>
        <w:t>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  <w:r w:rsidR="00A1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3D1D2" w14:textId="3C32781D" w:rsidR="00ED602E" w:rsidRPr="00ED602E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ED602E"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D60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 w:rsidR="00ED602E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ED602E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602E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602E"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5229" w14:textId="23E68AC4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сектор В, 25 этаж, 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="003A0E7B" w:rsidRPr="008F5AC4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="003A0E7B" w:rsidRPr="008F5A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3A0E7B" w:rsidRPr="008F5AC4">
          <w:rPr>
            <w:rStyle w:val="ae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3A0E7B" w:rsidRPr="008F5AC4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="00614E66">
        <w:rPr>
          <w:rFonts w:ascii="Times New Roman" w:hAnsi="Times New Roman" w:cs="Times New Roman"/>
          <w:sz w:val="24"/>
          <w:szCs w:val="24"/>
        </w:rPr>
        <w:t>.</w:t>
      </w:r>
    </w:p>
    <w:p w14:paraId="2CFDC5D0" w14:textId="3FC61912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6D0BD9">
        <w:rPr>
          <w:rFonts w:ascii="Times New Roman" w:hAnsi="Times New Roman" w:cs="Times New Roman"/>
          <w:sz w:val="24"/>
          <w:szCs w:val="24"/>
        </w:rPr>
        <w:t xml:space="preserve">информационное сообщение размещено на сайте Продавца в сети Интернет  </w:t>
      </w:r>
      <w:bookmarkStart w:id="1" w:name="_Hlk37776576"/>
      <w:r w:rsidR="00081BB7" w:rsidRPr="00081BB7">
        <w:rPr>
          <w:rFonts w:ascii="Times New Roman" w:hAnsi="Times New Roman" w:cs="Times New Roman"/>
          <w:bCs/>
          <w:sz w:val="24"/>
          <w:szCs w:val="24"/>
        </w:rPr>
        <w:t>http://korenevo.rkursk.ru/</w:t>
      </w:r>
      <w:r w:rsidR="00962506" w:rsidRPr="006D0BD9">
        <w:rPr>
          <w:rFonts w:ascii="Times New Roman" w:hAnsi="Times New Roman" w:cs="Times New Roman"/>
          <w:sz w:val="24"/>
          <w:szCs w:val="24"/>
        </w:rPr>
        <w:t xml:space="preserve"> </w:t>
      </w:r>
      <w:r w:rsidR="009E6CF3" w:rsidRPr="006D0BD9">
        <w:rPr>
          <w:rFonts w:ascii="Times New Roman" w:hAnsi="Times New Roman" w:cs="Times New Roman"/>
          <w:sz w:val="24"/>
          <w:szCs w:val="24"/>
        </w:rPr>
        <w:t>в разделе «</w:t>
      </w:r>
      <w:r w:rsidR="006D0BD9" w:rsidRPr="006D0BD9">
        <w:rPr>
          <w:rFonts w:ascii="Times New Roman" w:hAnsi="Times New Roman" w:cs="Times New Roman"/>
          <w:sz w:val="24"/>
          <w:szCs w:val="24"/>
        </w:rPr>
        <w:t>Объявления</w:t>
      </w:r>
      <w:r w:rsidR="009E6CF3" w:rsidRPr="006D0BD9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6D0BD9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A8B04" w14:textId="58213861" w:rsidR="003A0E7B" w:rsidRPr="008F5AC4" w:rsidRDefault="003A0E7B" w:rsidP="008F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</w:t>
      </w:r>
      <w:r w:rsidR="00A42C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(продажи)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  <w:r w:rsidR="00186100">
        <w:rPr>
          <w:rFonts w:ascii="Times New Roman" w:hAnsi="Times New Roman" w:cs="Times New Roman"/>
          <w:sz w:val="24"/>
          <w:szCs w:val="24"/>
        </w:rPr>
        <w:t xml:space="preserve"> </w:t>
      </w:r>
      <w:r w:rsidR="008A1CF4">
        <w:rPr>
          <w:rFonts w:ascii="Times New Roman" w:hAnsi="Times New Roman" w:cs="Times New Roman"/>
          <w:sz w:val="24"/>
          <w:szCs w:val="24"/>
        </w:rPr>
        <w:t>Имущество на торги ранее не выставлялось.</w:t>
      </w:r>
    </w:p>
    <w:p w14:paraId="29D3D2C0" w14:textId="0BB68860" w:rsidR="004D2C08" w:rsidRPr="005E33B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bookmarkEnd w:id="0"/>
      <w:r w:rsidR="004D2C08" w:rsidRPr="005E33B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5E33B3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3" w:history="1">
        <w:r w:rsidR="00614E66" w:rsidRPr="005E33B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www.rts-tender.ru</w:t>
        </w:r>
      </w:hyperlink>
      <w:r w:rsidR="004D2C08" w:rsidRPr="005E33B3">
        <w:rPr>
          <w:rFonts w:ascii="Times New Roman" w:hAnsi="Times New Roman" w:cs="Times New Roman"/>
          <w:sz w:val="24"/>
          <w:szCs w:val="24"/>
        </w:rPr>
        <w:t>.</w:t>
      </w:r>
      <w:r w:rsidR="00614E66" w:rsidRPr="005E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F5D" w14:textId="5352E712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EA6597">
        <w:rPr>
          <w:b/>
          <w:sz w:val="24"/>
          <w:szCs w:val="24"/>
        </w:rPr>
        <w:t xml:space="preserve">             Дата и</w:t>
      </w:r>
      <w:r w:rsidRPr="008F5AC4">
        <w:rPr>
          <w:b/>
          <w:sz w:val="24"/>
          <w:szCs w:val="24"/>
        </w:rPr>
        <w:t xml:space="preserve"> время начала подачи заявок</w:t>
      </w:r>
      <w:r w:rsidRPr="008F5AC4">
        <w:rPr>
          <w:sz w:val="24"/>
          <w:szCs w:val="24"/>
        </w:rPr>
        <w:t xml:space="preserve">: </w:t>
      </w:r>
      <w:r w:rsidR="000618EB">
        <w:rPr>
          <w:b/>
          <w:sz w:val="24"/>
          <w:szCs w:val="24"/>
        </w:rPr>
        <w:t>31</w:t>
      </w:r>
      <w:r w:rsidR="00EE3C42">
        <w:rPr>
          <w:b/>
          <w:sz w:val="24"/>
          <w:szCs w:val="24"/>
        </w:rPr>
        <w:t>.</w:t>
      </w:r>
      <w:r w:rsidR="00133F11">
        <w:rPr>
          <w:b/>
          <w:sz w:val="24"/>
          <w:szCs w:val="24"/>
        </w:rPr>
        <w:t>03</w:t>
      </w:r>
      <w:r w:rsidR="00EE3C42">
        <w:rPr>
          <w:b/>
          <w:sz w:val="24"/>
          <w:szCs w:val="24"/>
        </w:rPr>
        <w:t>.2</w:t>
      </w:r>
      <w:r w:rsidR="00ED602E">
        <w:rPr>
          <w:b/>
          <w:sz w:val="24"/>
          <w:szCs w:val="24"/>
        </w:rPr>
        <w:t>02</w:t>
      </w:r>
      <w:r w:rsidR="002A114C">
        <w:rPr>
          <w:b/>
          <w:sz w:val="24"/>
          <w:szCs w:val="24"/>
        </w:rPr>
        <w:t>3</w:t>
      </w:r>
      <w:r w:rsidR="00ED602E">
        <w:rPr>
          <w:b/>
          <w:sz w:val="24"/>
          <w:szCs w:val="24"/>
        </w:rPr>
        <w:t xml:space="preserve"> </w:t>
      </w:r>
      <w:r w:rsidRPr="008F5AC4">
        <w:rPr>
          <w:sz w:val="24"/>
          <w:szCs w:val="24"/>
        </w:rPr>
        <w:t>с 0</w:t>
      </w:r>
      <w:r w:rsidR="00ED602E" w:rsidRPr="00ED602E">
        <w:rPr>
          <w:sz w:val="24"/>
          <w:szCs w:val="24"/>
        </w:rPr>
        <w:t>9</w:t>
      </w:r>
      <w:r w:rsidRPr="008F5AC4">
        <w:rPr>
          <w:sz w:val="24"/>
          <w:szCs w:val="24"/>
        </w:rPr>
        <w:t xml:space="preserve"> час 00 мин. по Московскому времени.</w:t>
      </w:r>
    </w:p>
    <w:p w14:paraId="07ECA9B4" w14:textId="3661AAE0" w:rsidR="004D2C08" w:rsidRPr="008F5AC4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и время окончания подачи </w:t>
      </w:r>
      <w:r w:rsidRPr="00F941B1">
        <w:rPr>
          <w:b/>
          <w:sz w:val="24"/>
          <w:szCs w:val="24"/>
        </w:rPr>
        <w:t>заявок</w:t>
      </w:r>
      <w:r w:rsidRPr="00F941B1">
        <w:rPr>
          <w:sz w:val="24"/>
          <w:szCs w:val="24"/>
        </w:rPr>
        <w:t xml:space="preserve">: </w:t>
      </w:r>
      <w:r w:rsidR="000618EB">
        <w:rPr>
          <w:b/>
          <w:sz w:val="24"/>
          <w:szCs w:val="24"/>
        </w:rPr>
        <w:t>25</w:t>
      </w:r>
      <w:r w:rsidR="008A1CF4" w:rsidRPr="00F941B1">
        <w:rPr>
          <w:b/>
          <w:sz w:val="24"/>
          <w:szCs w:val="24"/>
        </w:rPr>
        <w:t>.</w:t>
      </w:r>
      <w:r w:rsidR="00133F11">
        <w:rPr>
          <w:b/>
          <w:sz w:val="24"/>
          <w:szCs w:val="24"/>
        </w:rPr>
        <w:t>04</w:t>
      </w:r>
      <w:r w:rsidR="00E675F3" w:rsidRPr="00F941B1">
        <w:rPr>
          <w:b/>
          <w:sz w:val="24"/>
          <w:szCs w:val="24"/>
        </w:rPr>
        <w:t>.</w:t>
      </w:r>
      <w:r w:rsidR="005814FD" w:rsidRPr="00F941B1">
        <w:rPr>
          <w:b/>
          <w:sz w:val="24"/>
          <w:szCs w:val="24"/>
        </w:rPr>
        <w:t>202</w:t>
      </w:r>
      <w:r w:rsidR="002A114C">
        <w:rPr>
          <w:b/>
          <w:sz w:val="24"/>
          <w:szCs w:val="24"/>
        </w:rPr>
        <w:t>3</w:t>
      </w:r>
      <w:r w:rsidRPr="00F941B1">
        <w:rPr>
          <w:sz w:val="24"/>
          <w:szCs w:val="24"/>
        </w:rPr>
        <w:t xml:space="preserve"> в 17 час 00 мин. по Московскому </w:t>
      </w:r>
      <w:r w:rsidRPr="008F5AC4">
        <w:rPr>
          <w:sz w:val="24"/>
          <w:szCs w:val="24"/>
        </w:rPr>
        <w:t>времени.</w:t>
      </w:r>
      <w:r w:rsidR="004E2E7C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Подача заявок осуществляется круглосуточно.</w:t>
      </w:r>
    </w:p>
    <w:p w14:paraId="1D371C95" w14:textId="6E9B3039" w:rsidR="004D2C08" w:rsidRPr="00F941B1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определения участников аукциона</w:t>
      </w:r>
      <w:r w:rsidRPr="008F5AC4">
        <w:rPr>
          <w:sz w:val="24"/>
          <w:szCs w:val="24"/>
        </w:rPr>
        <w:t xml:space="preserve">, проводимого в электронной форме: </w:t>
      </w:r>
      <w:r w:rsidR="000618EB">
        <w:rPr>
          <w:b/>
          <w:sz w:val="24"/>
          <w:szCs w:val="24"/>
        </w:rPr>
        <w:t>03</w:t>
      </w:r>
      <w:r w:rsidR="008A1CF4" w:rsidRPr="00F941B1">
        <w:rPr>
          <w:b/>
          <w:sz w:val="24"/>
          <w:szCs w:val="24"/>
        </w:rPr>
        <w:t>.</w:t>
      </w:r>
      <w:r w:rsidR="00133F11">
        <w:rPr>
          <w:b/>
          <w:sz w:val="24"/>
          <w:szCs w:val="24"/>
        </w:rPr>
        <w:t>05</w:t>
      </w:r>
      <w:r w:rsidR="00E675F3" w:rsidRPr="00F941B1">
        <w:rPr>
          <w:b/>
          <w:sz w:val="24"/>
          <w:szCs w:val="24"/>
        </w:rPr>
        <w:t>.</w:t>
      </w:r>
      <w:r w:rsidRPr="00F941B1">
        <w:rPr>
          <w:b/>
          <w:sz w:val="24"/>
          <w:szCs w:val="24"/>
        </w:rPr>
        <w:t>20</w:t>
      </w:r>
      <w:r w:rsidR="005814FD" w:rsidRPr="00F941B1">
        <w:rPr>
          <w:b/>
          <w:sz w:val="24"/>
          <w:szCs w:val="24"/>
        </w:rPr>
        <w:t>2</w:t>
      </w:r>
      <w:r w:rsidR="002A114C">
        <w:rPr>
          <w:b/>
          <w:sz w:val="24"/>
          <w:szCs w:val="24"/>
        </w:rPr>
        <w:t>3</w:t>
      </w:r>
      <w:r w:rsidRPr="00F941B1">
        <w:rPr>
          <w:sz w:val="24"/>
          <w:szCs w:val="24"/>
        </w:rPr>
        <w:t xml:space="preserve"> в 10 час 00 мин. по московскому времени.</w:t>
      </w:r>
    </w:p>
    <w:p w14:paraId="665050D3" w14:textId="24B47295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Дата и 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время проведения аукциона: </w:t>
      </w:r>
      <w:r w:rsidR="000618EB">
        <w:rPr>
          <w:rFonts w:ascii="Times New Roman" w:hAnsi="Times New Roman" w:cs="Times New Roman"/>
          <w:b/>
          <w:sz w:val="24"/>
          <w:szCs w:val="24"/>
        </w:rPr>
        <w:t>10</w:t>
      </w:r>
      <w:r w:rsidR="008A1CF4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="00133F11">
        <w:rPr>
          <w:rFonts w:ascii="Times New Roman" w:hAnsi="Times New Roman" w:cs="Times New Roman"/>
          <w:b/>
          <w:sz w:val="24"/>
          <w:szCs w:val="24"/>
        </w:rPr>
        <w:t>05</w:t>
      </w:r>
      <w:r w:rsidR="00186100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Pr="00F941B1">
        <w:rPr>
          <w:rFonts w:ascii="Times New Roman" w:hAnsi="Times New Roman" w:cs="Times New Roman"/>
          <w:b/>
          <w:sz w:val="24"/>
          <w:szCs w:val="24"/>
        </w:rPr>
        <w:t>20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2A114C">
        <w:rPr>
          <w:rFonts w:ascii="Times New Roman" w:hAnsi="Times New Roman" w:cs="Times New Roman"/>
          <w:b/>
          <w:sz w:val="24"/>
          <w:szCs w:val="24"/>
        </w:rPr>
        <w:t>3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D9" w:rsidRPr="00F941B1">
        <w:rPr>
          <w:rFonts w:ascii="Times New Roman" w:hAnsi="Times New Roman" w:cs="Times New Roman"/>
          <w:b/>
          <w:sz w:val="24"/>
          <w:szCs w:val="24"/>
        </w:rPr>
        <w:t>в 1</w:t>
      </w:r>
      <w:r w:rsidR="00AA6A76">
        <w:rPr>
          <w:rFonts w:ascii="Times New Roman" w:hAnsi="Times New Roman" w:cs="Times New Roman"/>
          <w:b/>
          <w:sz w:val="24"/>
          <w:szCs w:val="24"/>
        </w:rPr>
        <w:t>1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F94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1B1">
        <w:rPr>
          <w:rFonts w:ascii="Times New Roman" w:hAnsi="Times New Roman" w:cs="Times New Roman"/>
          <w:sz w:val="24"/>
          <w:szCs w:val="24"/>
        </w:rPr>
        <w:t xml:space="preserve">по </w:t>
      </w:r>
      <w:r w:rsidRPr="008F5AC4">
        <w:rPr>
          <w:rFonts w:ascii="Times New Roman" w:hAnsi="Times New Roman" w:cs="Times New Roman"/>
          <w:sz w:val="24"/>
          <w:szCs w:val="24"/>
        </w:rPr>
        <w:t>московскому времени.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0814D7E6" w:rsid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  <w:r w:rsidR="00A42C0F">
        <w:rPr>
          <w:rFonts w:ascii="Times New Roman" w:hAnsi="Times New Roman" w:cs="Times New Roman"/>
          <w:b/>
          <w:sz w:val="24"/>
          <w:szCs w:val="24"/>
        </w:rPr>
        <w:t xml:space="preserve"> (продажи)</w:t>
      </w:r>
      <w:r w:rsidRPr="008F5AC4">
        <w:rPr>
          <w:rFonts w:ascii="Times New Roman" w:hAnsi="Times New Roman" w:cs="Times New Roman"/>
          <w:b/>
          <w:sz w:val="24"/>
          <w:szCs w:val="24"/>
        </w:rPr>
        <w:t>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3BDE4" w14:textId="6C6CED1A" w:rsidR="002A114C" w:rsidRDefault="002A114C" w:rsidP="008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4C">
        <w:rPr>
          <w:rFonts w:ascii="Times New Roman" w:hAnsi="Times New Roman" w:cs="Times New Roman"/>
          <w:sz w:val="24"/>
          <w:szCs w:val="24"/>
        </w:rPr>
        <w:t xml:space="preserve">Движимое имущество – </w:t>
      </w:r>
      <w:r w:rsidR="00AF3EB6" w:rsidRPr="00AF3EB6">
        <w:rPr>
          <w:rFonts w:ascii="Times New Roman" w:hAnsi="Times New Roman" w:cs="Times New Roman"/>
          <w:sz w:val="24"/>
          <w:szCs w:val="24"/>
        </w:rPr>
        <w:t xml:space="preserve">Трактор МТЗ-82.1У1, гос. номер КА 7697 46, год выпуска – 2000, заводской № машины (рамы) - 08039051, двигатель № - 478126, коробка передач № - 981740, основной ведущий мост (мосты) № - 074068 282416, цвет – многоцветный, вид движителя – колесный, мощность двигателя, кВт (л. с.) -  60(81), ПСМ АА 515625, выдан 10.01.2002. государственной инспекцией </w:t>
      </w:r>
      <w:proofErr w:type="spellStart"/>
      <w:r w:rsidR="00AF3EB6" w:rsidRPr="00AF3EB6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="00AF3EB6" w:rsidRPr="00AF3EB6">
        <w:rPr>
          <w:rFonts w:ascii="Times New Roman" w:hAnsi="Times New Roman" w:cs="Times New Roman"/>
          <w:sz w:val="24"/>
          <w:szCs w:val="24"/>
        </w:rPr>
        <w:t xml:space="preserve"> Кореневского района Курской области</w:t>
      </w:r>
      <w:r w:rsidRPr="002A114C">
        <w:rPr>
          <w:rFonts w:ascii="Times New Roman" w:hAnsi="Times New Roman" w:cs="Times New Roman"/>
          <w:sz w:val="24"/>
          <w:szCs w:val="24"/>
        </w:rPr>
        <w:t>.</w:t>
      </w:r>
      <w:r w:rsidR="00FE36F5">
        <w:rPr>
          <w:rFonts w:ascii="Times New Roman" w:hAnsi="Times New Roman" w:cs="Times New Roman"/>
          <w:sz w:val="24"/>
          <w:szCs w:val="24"/>
        </w:rPr>
        <w:t xml:space="preserve"> </w:t>
      </w:r>
      <w:r w:rsidR="00FE36F5" w:rsidRPr="00FE36F5">
        <w:rPr>
          <w:rFonts w:ascii="Times New Roman" w:hAnsi="Times New Roman" w:cs="Times New Roman"/>
          <w:sz w:val="24"/>
          <w:szCs w:val="24"/>
        </w:rPr>
        <w:t>В удовлетворительном состоянии.</w:t>
      </w:r>
      <w:r w:rsidRPr="002A11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72900" w14:textId="44F4D8F6" w:rsidR="004D747F" w:rsidRPr="002A114C" w:rsidRDefault="005A01B7" w:rsidP="002A1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объект</w:t>
      </w:r>
      <w:r w:rsidR="004D74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A42C0F">
        <w:rPr>
          <w:rFonts w:ascii="Times New Roman" w:hAnsi="Times New Roman" w:cs="Times New Roman"/>
          <w:sz w:val="24"/>
          <w:szCs w:val="24"/>
        </w:rPr>
        <w:t xml:space="preserve">(продажи) </w:t>
      </w:r>
      <w:r>
        <w:rPr>
          <w:rFonts w:ascii="Times New Roman" w:hAnsi="Times New Roman" w:cs="Times New Roman"/>
          <w:sz w:val="24"/>
          <w:szCs w:val="24"/>
        </w:rPr>
        <w:t>согласно результатам экспертной оценки</w:t>
      </w:r>
      <w:r w:rsidR="008A1CF4">
        <w:rPr>
          <w:rFonts w:ascii="Times New Roman" w:hAnsi="Times New Roman" w:cs="Times New Roman"/>
          <w:sz w:val="24"/>
          <w:szCs w:val="24"/>
        </w:rPr>
        <w:t xml:space="preserve"> (отчет </w:t>
      </w:r>
      <w:r w:rsidR="00A42C0F" w:rsidRPr="00A42C0F">
        <w:rPr>
          <w:rFonts w:ascii="Times New Roman" w:hAnsi="Times New Roman" w:cs="Times New Roman"/>
          <w:sz w:val="24"/>
          <w:szCs w:val="24"/>
        </w:rPr>
        <w:t>№</w:t>
      </w:r>
      <w:r w:rsidR="00AF3EB6">
        <w:rPr>
          <w:rFonts w:ascii="Times New Roman" w:hAnsi="Times New Roman" w:cs="Times New Roman"/>
          <w:sz w:val="24"/>
          <w:szCs w:val="24"/>
        </w:rPr>
        <w:t>20</w:t>
      </w:r>
      <w:r w:rsidR="002A114C" w:rsidRPr="002A114C">
        <w:rPr>
          <w:rFonts w:ascii="Times New Roman" w:hAnsi="Times New Roman" w:cs="Times New Roman"/>
          <w:sz w:val="24"/>
          <w:szCs w:val="24"/>
        </w:rPr>
        <w:t>/</w:t>
      </w:r>
      <w:r w:rsidR="00AF3EB6">
        <w:rPr>
          <w:rFonts w:ascii="Times New Roman" w:hAnsi="Times New Roman" w:cs="Times New Roman"/>
          <w:sz w:val="24"/>
          <w:szCs w:val="24"/>
        </w:rPr>
        <w:t>02-</w:t>
      </w:r>
      <w:r w:rsidR="002A114C" w:rsidRPr="002A114C">
        <w:rPr>
          <w:rFonts w:ascii="Times New Roman" w:hAnsi="Times New Roman" w:cs="Times New Roman"/>
          <w:sz w:val="24"/>
          <w:szCs w:val="24"/>
        </w:rPr>
        <w:t xml:space="preserve">23 от </w:t>
      </w:r>
      <w:r w:rsidR="00AF3EB6">
        <w:rPr>
          <w:rFonts w:ascii="Times New Roman" w:hAnsi="Times New Roman" w:cs="Times New Roman"/>
          <w:sz w:val="24"/>
          <w:szCs w:val="24"/>
        </w:rPr>
        <w:t>22</w:t>
      </w:r>
      <w:r w:rsidR="002A114C" w:rsidRPr="002A114C">
        <w:rPr>
          <w:rFonts w:ascii="Times New Roman" w:hAnsi="Times New Roman" w:cs="Times New Roman"/>
          <w:sz w:val="24"/>
          <w:szCs w:val="24"/>
        </w:rPr>
        <w:t>.</w:t>
      </w:r>
      <w:r w:rsidR="00AF3EB6">
        <w:rPr>
          <w:rFonts w:ascii="Times New Roman" w:hAnsi="Times New Roman" w:cs="Times New Roman"/>
          <w:sz w:val="24"/>
          <w:szCs w:val="24"/>
        </w:rPr>
        <w:t>02</w:t>
      </w:r>
      <w:r w:rsidR="002A114C" w:rsidRPr="002A114C">
        <w:rPr>
          <w:rFonts w:ascii="Times New Roman" w:hAnsi="Times New Roman" w:cs="Times New Roman"/>
          <w:sz w:val="24"/>
          <w:szCs w:val="24"/>
        </w:rPr>
        <w:t>.2023 г.</w:t>
      </w:r>
      <w:r w:rsidR="009933E2" w:rsidRPr="008369B4">
        <w:rPr>
          <w:rFonts w:ascii="Times New Roman" w:hAnsi="Times New Roman" w:cs="Times New Roman"/>
          <w:sz w:val="24"/>
          <w:szCs w:val="24"/>
        </w:rPr>
        <w:t>)</w:t>
      </w:r>
      <w:r w:rsidR="004D747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4D747F">
        <w:rPr>
          <w:rFonts w:ascii="Times New Roman" w:hAnsi="Times New Roman" w:cs="Times New Roman"/>
          <w:sz w:val="24"/>
          <w:szCs w:val="24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437 000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Четыреста тридцать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семь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тысяч) руб. 00 коп., в том числе НДС в размере </w:t>
      </w:r>
      <w:r w:rsidR="00AF3EB6" w:rsidRP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72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 w:rsidRP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833 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Семьдесят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две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тысяч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восемьсот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тридцать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руб. </w:t>
      </w:r>
      <w:r w:rsidR="00AF3EB6"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="002A114C" w:rsidRP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коп.</w:t>
      </w:r>
      <w:r w:rsidR="002A1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9B0D390" w14:textId="14B8FC1D" w:rsidR="002B2605" w:rsidRPr="002A114C" w:rsidRDefault="001F6759" w:rsidP="002A1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AF3EB6">
        <w:rPr>
          <w:rFonts w:ascii="Times New Roman" w:hAnsi="Times New Roman" w:cs="Times New Roman"/>
          <w:sz w:val="24"/>
          <w:szCs w:val="24"/>
        </w:rPr>
        <w:t>21 850</w:t>
      </w:r>
      <w:r w:rsidR="002A114C" w:rsidRPr="002A114C">
        <w:rPr>
          <w:rFonts w:ascii="Times New Roman" w:hAnsi="Times New Roman" w:cs="Times New Roman"/>
          <w:sz w:val="24"/>
          <w:szCs w:val="24"/>
        </w:rPr>
        <w:t xml:space="preserve"> (</w:t>
      </w:r>
      <w:r w:rsidR="00AF3EB6">
        <w:rPr>
          <w:rFonts w:ascii="Times New Roman" w:hAnsi="Times New Roman" w:cs="Times New Roman"/>
          <w:sz w:val="24"/>
          <w:szCs w:val="24"/>
        </w:rPr>
        <w:t>Двадцать одна</w:t>
      </w:r>
      <w:r w:rsidR="002A114C" w:rsidRPr="002A114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F3EB6">
        <w:rPr>
          <w:rFonts w:ascii="Times New Roman" w:hAnsi="Times New Roman" w:cs="Times New Roman"/>
          <w:sz w:val="24"/>
          <w:szCs w:val="24"/>
        </w:rPr>
        <w:t>а</w:t>
      </w:r>
      <w:r w:rsidR="002A114C" w:rsidRPr="002A114C">
        <w:rPr>
          <w:rFonts w:ascii="Times New Roman" w:hAnsi="Times New Roman" w:cs="Times New Roman"/>
          <w:sz w:val="24"/>
          <w:szCs w:val="24"/>
        </w:rPr>
        <w:t xml:space="preserve"> </w:t>
      </w:r>
      <w:r w:rsidR="00AF3EB6">
        <w:rPr>
          <w:rFonts w:ascii="Times New Roman" w:hAnsi="Times New Roman" w:cs="Times New Roman"/>
          <w:sz w:val="24"/>
          <w:szCs w:val="24"/>
        </w:rPr>
        <w:t>восемьсот пятьдесят</w:t>
      </w:r>
      <w:r w:rsidR="002A114C" w:rsidRPr="002A114C">
        <w:rPr>
          <w:rFonts w:ascii="Times New Roman" w:hAnsi="Times New Roman" w:cs="Times New Roman"/>
          <w:sz w:val="24"/>
          <w:szCs w:val="24"/>
        </w:rPr>
        <w:t>) руб. 00 коп.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748C" w14:textId="3F76E1BF" w:rsidR="00EE3C42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претендент обязан перечислить </w:t>
      </w:r>
      <w:r w:rsidR="00245625">
        <w:rPr>
          <w:rFonts w:ascii="Times New Roman" w:hAnsi="Times New Roman" w:cs="Times New Roman"/>
          <w:b/>
          <w:bCs/>
          <w:sz w:val="24"/>
          <w:szCs w:val="24"/>
        </w:rPr>
        <w:t>задаток равный 1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AF3EB6">
        <w:rPr>
          <w:rFonts w:ascii="Times New Roman" w:hAnsi="Times New Roman" w:cs="Times New Roman"/>
          <w:sz w:val="24"/>
          <w:szCs w:val="24"/>
        </w:rPr>
        <w:t>4</w:t>
      </w:r>
      <w:r w:rsidR="00245625" w:rsidRPr="00245625">
        <w:rPr>
          <w:rFonts w:ascii="Times New Roman" w:hAnsi="Times New Roman" w:cs="Times New Roman"/>
          <w:sz w:val="24"/>
          <w:szCs w:val="24"/>
        </w:rPr>
        <w:t xml:space="preserve">3 </w:t>
      </w:r>
      <w:r w:rsidR="00AF3EB6">
        <w:rPr>
          <w:rFonts w:ascii="Times New Roman" w:hAnsi="Times New Roman" w:cs="Times New Roman"/>
          <w:sz w:val="24"/>
          <w:szCs w:val="24"/>
        </w:rPr>
        <w:t>700</w:t>
      </w:r>
      <w:r w:rsidR="00245625" w:rsidRPr="00245625">
        <w:rPr>
          <w:rFonts w:ascii="Times New Roman" w:hAnsi="Times New Roman" w:cs="Times New Roman"/>
          <w:sz w:val="24"/>
          <w:szCs w:val="24"/>
        </w:rPr>
        <w:t xml:space="preserve"> (</w:t>
      </w:r>
      <w:r w:rsidR="00AF3EB6">
        <w:rPr>
          <w:rFonts w:ascii="Times New Roman" w:hAnsi="Times New Roman" w:cs="Times New Roman"/>
          <w:sz w:val="24"/>
          <w:szCs w:val="24"/>
        </w:rPr>
        <w:t>Сорок</w:t>
      </w:r>
      <w:r w:rsidR="00245625" w:rsidRPr="00245625">
        <w:rPr>
          <w:rFonts w:ascii="Times New Roman" w:hAnsi="Times New Roman" w:cs="Times New Roman"/>
          <w:sz w:val="24"/>
          <w:szCs w:val="24"/>
        </w:rPr>
        <w:t xml:space="preserve"> три тысячи </w:t>
      </w:r>
      <w:r w:rsidR="00AF3EB6">
        <w:rPr>
          <w:rFonts w:ascii="Times New Roman" w:hAnsi="Times New Roman" w:cs="Times New Roman"/>
          <w:sz w:val="24"/>
          <w:szCs w:val="24"/>
        </w:rPr>
        <w:t>семьсот</w:t>
      </w:r>
      <w:r w:rsidR="00245625" w:rsidRPr="00245625">
        <w:rPr>
          <w:rFonts w:ascii="Times New Roman" w:hAnsi="Times New Roman" w:cs="Times New Roman"/>
          <w:sz w:val="24"/>
          <w:szCs w:val="24"/>
        </w:rPr>
        <w:t>) руб. 00 коп.</w:t>
      </w:r>
      <w:r w:rsidR="00245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EA61E" w14:textId="2E0502D1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1A7F11CF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056060">
        <w:rPr>
          <w:rFonts w:ascii="Times New Roman" w:hAnsi="Times New Roman" w:cs="Times New Roman"/>
          <w:sz w:val="24"/>
          <w:szCs w:val="24"/>
        </w:rPr>
        <w:t xml:space="preserve"> </w:t>
      </w:r>
      <w:r w:rsidR="00056060" w:rsidRPr="00056060">
        <w:rPr>
          <w:rFonts w:ascii="Times New Roman" w:hAnsi="Times New Roman" w:cs="Times New Roman"/>
          <w:sz w:val="24"/>
          <w:szCs w:val="24"/>
        </w:rPr>
        <w:t>или лица, признанного е</w:t>
      </w:r>
      <w:r w:rsidR="00056060">
        <w:rPr>
          <w:rFonts w:ascii="Times New Roman" w:hAnsi="Times New Roman" w:cs="Times New Roman"/>
          <w:sz w:val="24"/>
          <w:szCs w:val="24"/>
        </w:rPr>
        <w:t>динственным участником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318A698F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DB3332">
        <w:rPr>
          <w:rFonts w:ascii="Times New Roman" w:hAnsi="Times New Roman" w:cs="Times New Roman"/>
          <w:sz w:val="24"/>
          <w:szCs w:val="24"/>
        </w:rPr>
        <w:t>Получатель ООО «РТС-тендер»</w:t>
      </w:r>
      <w:r w:rsidR="00DB3332">
        <w:rPr>
          <w:rFonts w:ascii="Times New Roman" w:hAnsi="Times New Roman" w:cs="Times New Roman"/>
          <w:sz w:val="24"/>
          <w:szCs w:val="24"/>
        </w:rPr>
        <w:t>, н</w:t>
      </w:r>
      <w:r w:rsidR="00DB3332" w:rsidRPr="00DB3332">
        <w:rPr>
          <w:rFonts w:ascii="Times New Roman" w:hAnsi="Times New Roman" w:cs="Times New Roman"/>
          <w:sz w:val="24"/>
          <w:szCs w:val="24"/>
        </w:rPr>
        <w:t>аименование банка Филиал «Корпоративный» ПАО «</w:t>
      </w:r>
      <w:proofErr w:type="spellStart"/>
      <w:r w:rsidR="00DB3332" w:rsidRPr="00DB3332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DB3332" w:rsidRPr="00DB3332">
        <w:rPr>
          <w:rFonts w:ascii="Times New Roman" w:hAnsi="Times New Roman" w:cs="Times New Roman"/>
          <w:sz w:val="24"/>
          <w:szCs w:val="24"/>
        </w:rPr>
        <w:t>»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DB3332">
        <w:rPr>
          <w:rFonts w:ascii="Times New Roman" w:hAnsi="Times New Roman" w:cs="Times New Roman"/>
          <w:sz w:val="24"/>
          <w:szCs w:val="24"/>
        </w:rPr>
        <w:t>р</w:t>
      </w:r>
      <w:r w:rsidR="00DB3332" w:rsidRPr="00DB3332">
        <w:rPr>
          <w:rFonts w:ascii="Times New Roman" w:hAnsi="Times New Roman" w:cs="Times New Roman"/>
          <w:sz w:val="24"/>
          <w:szCs w:val="24"/>
        </w:rPr>
        <w:t>асчетный счёт 40702810512030016362</w:t>
      </w:r>
      <w:r w:rsidR="00DB3332">
        <w:rPr>
          <w:rFonts w:ascii="Times New Roman" w:hAnsi="Times New Roman" w:cs="Times New Roman"/>
          <w:sz w:val="24"/>
          <w:szCs w:val="24"/>
        </w:rPr>
        <w:t>, к</w:t>
      </w:r>
      <w:r w:rsidR="00DB3332" w:rsidRPr="00DB3332">
        <w:rPr>
          <w:rFonts w:ascii="Times New Roman" w:hAnsi="Times New Roman" w:cs="Times New Roman"/>
          <w:sz w:val="24"/>
          <w:szCs w:val="24"/>
        </w:rPr>
        <w:t>орр. счёт 30101810445250000360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БИК 044525360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ИНН 7710357167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КПП 773001001</w:t>
      </w:r>
      <w:r w:rsidR="00DB3332">
        <w:rPr>
          <w:rFonts w:ascii="Times New Roman" w:hAnsi="Times New Roman" w:cs="Times New Roman"/>
          <w:sz w:val="24"/>
          <w:szCs w:val="24"/>
        </w:rPr>
        <w:t>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DB3332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513BC10F" w14:textId="6F541D9A" w:rsidR="004D2C08" w:rsidRPr="008F5AC4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>Образец заполнения платёжного поручения</w:t>
      </w:r>
    </w:p>
    <w:p w14:paraId="7C6A3EFA" w14:textId="348A4A84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</w:t>
      </w:r>
      <w:r w:rsidRPr="00F42F46">
        <w:rPr>
          <w:rFonts w:ascii="Times New Roman" w:hAnsi="Times New Roman" w:cs="Times New Roman"/>
          <w:sz w:val="24"/>
          <w:szCs w:val="24"/>
        </w:rPr>
        <w:t>счет до</w:t>
      </w:r>
      <w:r w:rsidR="00B32C36"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14088C" w:rsidRPr="0014088C">
        <w:rPr>
          <w:rFonts w:ascii="Times New Roman" w:hAnsi="Times New Roman" w:cs="Times New Roman"/>
          <w:b/>
          <w:sz w:val="24"/>
          <w:szCs w:val="24"/>
        </w:rPr>
        <w:t>25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AF3EB6">
        <w:rPr>
          <w:rFonts w:ascii="Times New Roman" w:hAnsi="Times New Roman" w:cs="Times New Roman"/>
          <w:b/>
          <w:sz w:val="24"/>
          <w:szCs w:val="24"/>
        </w:rPr>
        <w:t>04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2A114C">
        <w:rPr>
          <w:rFonts w:ascii="Times New Roman" w:hAnsi="Times New Roman" w:cs="Times New Roman"/>
          <w:b/>
          <w:sz w:val="24"/>
          <w:szCs w:val="24"/>
        </w:rPr>
        <w:t>3</w:t>
      </w:r>
      <w:r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442D8D" w:rsidRPr="00F42F46">
        <w:rPr>
          <w:rFonts w:ascii="Times New Roman" w:hAnsi="Times New Roman" w:cs="Times New Roman"/>
          <w:sz w:val="24"/>
          <w:szCs w:val="24"/>
        </w:rPr>
        <w:t xml:space="preserve">до 17 час.00 мин.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4E20B1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</w:t>
      </w:r>
      <w:r w:rsidRPr="008F5AC4">
        <w:rPr>
          <w:rFonts w:ascii="Times New Roman" w:hAnsi="Times New Roman" w:cs="Times New Roman"/>
          <w:sz w:val="24"/>
          <w:szCs w:val="24"/>
        </w:rPr>
        <w:t>.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 w:rsidRPr="008F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7ADE20A2" w:rsidR="004D2C08" w:rsidRPr="008F5AC4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При уклонении или отказе </w:t>
      </w:r>
      <w:proofErr w:type="gramStart"/>
      <w:r w:rsidRPr="007A51EB">
        <w:rPr>
          <w:rFonts w:ascii="Times New Roman" w:hAnsi="Times New Roman" w:cs="Times New Roman"/>
          <w:sz w:val="24"/>
          <w:szCs w:val="24"/>
        </w:rPr>
        <w:t>победителя</w:t>
      </w:r>
      <w:proofErr w:type="gramEnd"/>
      <w:r w:rsidRPr="007A51EB">
        <w:rPr>
          <w:rFonts w:ascii="Times New Roman" w:hAnsi="Times New Roman" w:cs="Times New Roman"/>
          <w:sz w:val="24"/>
          <w:szCs w:val="24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</w:t>
      </w:r>
      <w:r>
        <w:rPr>
          <w:rFonts w:ascii="Times New Roman" w:hAnsi="Times New Roman" w:cs="Times New Roman"/>
          <w:sz w:val="24"/>
          <w:szCs w:val="24"/>
        </w:rPr>
        <w:t>ра, задаток ему не возвращается</w:t>
      </w:r>
      <w:r w:rsidR="004D2C08" w:rsidRPr="008F5AC4">
        <w:rPr>
          <w:rFonts w:ascii="Times New Roman" w:hAnsi="Times New Roman" w:cs="Times New Roman"/>
          <w:sz w:val="24"/>
          <w:szCs w:val="24"/>
        </w:rPr>
        <w:t>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1EB">
        <w:rPr>
          <w:rFonts w:ascii="Times New Roman" w:hAnsi="Times New Roman" w:cs="Times New Roman"/>
          <w:sz w:val="24"/>
          <w:szCs w:val="24"/>
        </w:rPr>
        <w:t>или лица, признанного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</w:t>
      </w:r>
      <w:r w:rsidRPr="008F5AC4">
        <w:rPr>
          <w:sz w:val="24"/>
          <w:szCs w:val="24"/>
        </w:rPr>
        <w:lastRenderedPageBreak/>
        <w:t>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5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7E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0DB5FAAE" w:rsidR="00283C2E" w:rsidRPr="008F5AC4" w:rsidRDefault="00283C2E" w:rsidP="00E23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2035CC">
        <w:rPr>
          <w:rFonts w:ascii="Times New Roman" w:hAnsi="Times New Roman" w:cs="Times New Roman"/>
          <w:sz w:val="24"/>
          <w:szCs w:val="24"/>
        </w:rPr>
        <w:t>Администрации</w:t>
      </w:r>
      <w:r w:rsidR="00E2387B" w:rsidRPr="00E2387B">
        <w:rPr>
          <w:rFonts w:ascii="Times New Roman" w:hAnsi="Times New Roman" w:cs="Times New Roman"/>
          <w:sz w:val="24"/>
          <w:szCs w:val="24"/>
        </w:rPr>
        <w:t xml:space="preserve"> </w:t>
      </w:r>
      <w:r w:rsidR="00AF3EB6" w:rsidRPr="00AF3EB6">
        <w:rPr>
          <w:rFonts w:ascii="Times New Roman" w:hAnsi="Times New Roman" w:cs="Times New Roman"/>
          <w:sz w:val="24"/>
          <w:szCs w:val="24"/>
        </w:rPr>
        <w:t xml:space="preserve">Кореневского сельсовета Кореневского </w:t>
      </w:r>
      <w:r w:rsidR="00E2387B" w:rsidRPr="00E2387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F3EB6" w:rsidRPr="00AF3EB6">
        <w:rPr>
          <w:rFonts w:ascii="Times New Roman" w:hAnsi="Times New Roman" w:cs="Times New Roman"/>
          <w:bCs/>
          <w:sz w:val="24"/>
          <w:szCs w:val="24"/>
        </w:rPr>
        <w:t>http://korenevo.rkursk.ru</w:t>
      </w:r>
      <w:r w:rsidR="006D0BD9" w:rsidRPr="006D0BD9">
        <w:rPr>
          <w:rFonts w:ascii="Times New Roman" w:hAnsi="Times New Roman" w:cs="Times New Roman"/>
          <w:sz w:val="24"/>
          <w:szCs w:val="24"/>
        </w:rPr>
        <w:t xml:space="preserve"> в разделе «Объявления»</w:t>
      </w:r>
      <w:r w:rsidR="003671F1" w:rsidRPr="006D0BD9">
        <w:rPr>
          <w:rFonts w:ascii="Times New Roman" w:hAnsi="Times New Roman" w:cs="Times New Roman"/>
          <w:sz w:val="24"/>
          <w:szCs w:val="24"/>
        </w:rPr>
        <w:t xml:space="preserve">, </w:t>
      </w:r>
      <w:r w:rsidRPr="006D0BD9">
        <w:rPr>
          <w:rFonts w:ascii="Times New Roman" w:hAnsi="Times New Roman" w:cs="Times New Roman"/>
          <w:sz w:val="24"/>
          <w:szCs w:val="24"/>
        </w:rPr>
        <w:t>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4. Организатор торгов приостанавливает проведение продажи имущества в случае </w:t>
      </w:r>
      <w:r w:rsidRPr="008F5AC4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61B3D0E9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1665FD51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</w:t>
      </w:r>
      <w:r w:rsidR="001672E2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00714" w:rsidRDefault="004D2C08" w:rsidP="003671F1">
      <w:pPr>
        <w:pStyle w:val="21"/>
        <w:spacing w:after="0" w:line="240" w:lineRule="auto"/>
        <w:jc w:val="both"/>
      </w:pPr>
      <w:r w:rsidRPr="008F5AC4">
        <w:rPr>
          <w:b/>
        </w:rPr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 xml:space="preserve">Федерального </w:t>
      </w:r>
      <w:r w:rsidRPr="008F5AC4">
        <w:rPr>
          <w:bCs/>
        </w:rPr>
        <w:lastRenderedPageBreak/>
        <w:t>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2F46">
        <w:t xml:space="preserve"> </w:t>
      </w:r>
      <w:hyperlink r:id="rId17" w:history="1">
        <w:r w:rsidRPr="00F42F46">
          <w:t>перечень</w:t>
        </w:r>
      </w:hyperlink>
      <w:r w:rsidRPr="008F5AC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F5AC4">
        <w:t>бенефициарных</w:t>
      </w:r>
      <w:proofErr w:type="spellEnd"/>
      <w:r w:rsidRPr="008F5AC4">
        <w:t xml:space="preserve">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00714">
        <w:t xml:space="preserve"> </w:t>
      </w:r>
    </w:p>
    <w:p w14:paraId="0A4A564D" w14:textId="77777777" w:rsidR="004D2C08" w:rsidRPr="00800714" w:rsidRDefault="004D2C08" w:rsidP="00800714">
      <w:pPr>
        <w:pStyle w:val="21"/>
        <w:spacing w:after="0" w:line="240" w:lineRule="auto"/>
        <w:ind w:firstLine="567"/>
        <w:jc w:val="both"/>
      </w:pPr>
      <w:r w:rsidRPr="00800714"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7F4A0933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  <w:rPr>
          <w:b/>
        </w:rPr>
      </w:pPr>
      <w:r w:rsidRPr="00800714">
        <w:rPr>
          <w:b/>
        </w:rPr>
        <w:t xml:space="preserve">Аукцион признается несостоявшимся в следующих случаях: </w:t>
      </w:r>
    </w:p>
    <w:p w14:paraId="564FD559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а) не было подано ни одной заявки на участие либо ни один из претендентов не признан участником; </w:t>
      </w:r>
    </w:p>
    <w:p w14:paraId="4FB89FDB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б) лицо, признанное единственным участником аукциона, отказалось от заключения договора купли-продажи; </w:t>
      </w:r>
    </w:p>
    <w:p w14:paraId="44EBC3A8" w14:textId="4A21DF67" w:rsidR="003E053F" w:rsidRPr="003E053F" w:rsidRDefault="00800714" w:rsidP="00A93795">
      <w:pPr>
        <w:pStyle w:val="21"/>
        <w:spacing w:after="0" w:line="240" w:lineRule="auto"/>
        <w:ind w:firstLine="567"/>
        <w:jc w:val="both"/>
      </w:pPr>
      <w:r w:rsidRPr="00800714">
        <w:t xml:space="preserve">в) ни один из участников не сделал предложение о начальной цене имущества. </w:t>
      </w:r>
    </w:p>
    <w:p w14:paraId="2E6DBE94" w14:textId="23BDCC90" w:rsidR="004D2C08" w:rsidRPr="008F5AC4" w:rsidRDefault="003E053F" w:rsidP="003E053F">
      <w:pPr>
        <w:pStyle w:val="21"/>
        <w:spacing w:after="0" w:line="240" w:lineRule="auto"/>
        <w:ind w:firstLine="567"/>
        <w:jc w:val="both"/>
      </w:pPr>
      <w:r w:rsidRPr="003E053F">
        <w:t xml:space="preserve"> </w:t>
      </w:r>
      <w:r w:rsidR="004D2C08" w:rsidRPr="008F5AC4"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DC552C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для участия в аукционе является </w:t>
      </w:r>
      <w:r w:rsidRPr="00DC552C">
        <w:rPr>
          <w:rFonts w:ascii="Times New Roman" w:hAnsi="Times New Roman" w:cs="Times New Roman"/>
          <w:sz w:val="24"/>
          <w:szCs w:val="24"/>
        </w:rPr>
        <w:t>исчерпывающим.</w:t>
      </w:r>
    </w:p>
    <w:p w14:paraId="0D4CCB20" w14:textId="5F09D78C" w:rsidR="004D2C08" w:rsidRPr="00DC552C" w:rsidRDefault="004D2C08" w:rsidP="003671F1">
      <w:pPr>
        <w:pStyle w:val="3"/>
        <w:ind w:firstLine="567"/>
        <w:rPr>
          <w:sz w:val="24"/>
          <w:szCs w:val="24"/>
        </w:rPr>
      </w:pPr>
      <w:r w:rsidRPr="00DC552C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AF3EB6">
        <w:rPr>
          <w:sz w:val="24"/>
          <w:szCs w:val="24"/>
        </w:rPr>
        <w:t>www.torgi.gov.ru</w:t>
      </w:r>
      <w:r w:rsidR="002035CC" w:rsidRPr="00DC552C">
        <w:rPr>
          <w:sz w:val="24"/>
          <w:szCs w:val="24"/>
        </w:rPr>
        <w:t xml:space="preserve"> и официальном сайте Администрации</w:t>
      </w:r>
      <w:r w:rsidR="00E2387B" w:rsidRPr="00DC552C">
        <w:rPr>
          <w:sz w:val="24"/>
          <w:szCs w:val="24"/>
        </w:rPr>
        <w:t xml:space="preserve"> </w:t>
      </w:r>
      <w:r w:rsidR="00AF3EB6" w:rsidRPr="00AF3EB6">
        <w:rPr>
          <w:sz w:val="24"/>
          <w:szCs w:val="24"/>
        </w:rPr>
        <w:t xml:space="preserve">Кореневского сельсовета Кореневского </w:t>
      </w:r>
      <w:r w:rsidR="00E2387B" w:rsidRPr="00DC552C">
        <w:rPr>
          <w:sz w:val="24"/>
          <w:szCs w:val="24"/>
        </w:rPr>
        <w:t xml:space="preserve">района </w:t>
      </w:r>
      <w:r w:rsidR="00AF3EB6" w:rsidRPr="00AF3EB6">
        <w:rPr>
          <w:sz w:val="24"/>
          <w:szCs w:val="24"/>
        </w:rPr>
        <w:t>http://korenevo.rkursk.ru</w:t>
      </w:r>
      <w:r w:rsidR="002035CC" w:rsidRPr="00AF3EB6">
        <w:rPr>
          <w:sz w:val="24"/>
          <w:szCs w:val="24"/>
        </w:rPr>
        <w:t xml:space="preserve"> </w:t>
      </w:r>
      <w:r w:rsidR="006D0BD9" w:rsidRPr="00DC552C">
        <w:rPr>
          <w:sz w:val="24"/>
          <w:szCs w:val="24"/>
        </w:rPr>
        <w:t>в разделе «Объявления»</w:t>
      </w:r>
      <w:r w:rsidRPr="00DC552C">
        <w:rPr>
          <w:sz w:val="24"/>
          <w:szCs w:val="24"/>
        </w:rPr>
        <w:t xml:space="preserve">, и в открытой части электронной площадки </w:t>
      </w:r>
      <w:r w:rsidR="000F0677" w:rsidRPr="00DC552C">
        <w:rPr>
          <w:sz w:val="24"/>
          <w:szCs w:val="24"/>
        </w:rPr>
        <w:t xml:space="preserve">ООО «РТС-тендер»  </w:t>
      </w:r>
      <w:hyperlink r:id="rId18" w:history="1">
        <w:r w:rsidR="000F0677" w:rsidRPr="00DC552C">
          <w:rPr>
            <w:rStyle w:val="ae"/>
            <w:sz w:val="24"/>
            <w:szCs w:val="24"/>
          </w:rPr>
          <w:t>www.rts-tender.ru/</w:t>
        </w:r>
      </w:hyperlink>
      <w:r w:rsidR="00861C90" w:rsidRPr="00DC552C">
        <w:rPr>
          <w:sz w:val="24"/>
          <w:szCs w:val="24"/>
        </w:rPr>
        <w:t xml:space="preserve"> </w:t>
      </w:r>
      <w:r w:rsidRPr="00DC552C">
        <w:rPr>
          <w:sz w:val="24"/>
          <w:szCs w:val="24"/>
        </w:rPr>
        <w:t>в срок не позднее рабочего дня, следующего за днем принятия указанного решения.</w:t>
      </w:r>
      <w:r w:rsidR="002035CC" w:rsidRPr="00DC552C">
        <w:rPr>
          <w:sz w:val="24"/>
          <w:szCs w:val="24"/>
        </w:rPr>
        <w:t xml:space="preserve"> </w:t>
      </w:r>
    </w:p>
    <w:p w14:paraId="56194585" w14:textId="019891CA" w:rsidR="004D2C08" w:rsidRPr="00DC552C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52C">
        <w:rPr>
          <w:rFonts w:ascii="Times New Roman" w:hAnsi="Times New Roman" w:cs="Times New Roman"/>
          <w:b/>
          <w:sz w:val="24"/>
          <w:szCs w:val="24"/>
        </w:rPr>
        <w:t xml:space="preserve">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2C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621A3551" w:rsidR="004D2C08" w:rsidRPr="007A51EB" w:rsidRDefault="004D2C08" w:rsidP="007A5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="007A51EB" w:rsidRPr="007A51EB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</w:t>
      </w:r>
      <w:r w:rsidR="007A51EB">
        <w:rPr>
          <w:rFonts w:ascii="Times New Roman" w:hAnsi="Times New Roman" w:cs="Times New Roman"/>
          <w:sz w:val="24"/>
          <w:szCs w:val="24"/>
        </w:rPr>
        <w:t>ком аукциона</w:t>
      </w:r>
      <w:r w:rsidRPr="008F5AC4">
        <w:rPr>
          <w:rFonts w:ascii="Times New Roman" w:hAnsi="Times New Roman" w:cs="Times New Roman"/>
          <w:sz w:val="24"/>
          <w:szCs w:val="24"/>
        </w:rPr>
        <w:t>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</w:t>
      </w:r>
      <w:r w:rsidR="007A51EB">
        <w:rPr>
          <w:rFonts w:ascii="Times New Roman" w:hAnsi="Times New Roman" w:cs="Times New Roman"/>
          <w:sz w:val="24"/>
          <w:szCs w:val="24"/>
        </w:rPr>
        <w:t>ми</w:t>
      </w:r>
      <w:r w:rsidR="009E6CF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337D80F3" w14:textId="77777777" w:rsidR="007A51EB" w:rsidRPr="007A51EB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14:paraId="7103F8A7" w14:textId="3D1F5EE9" w:rsidR="00195B94" w:rsidRDefault="004D2C08" w:rsidP="00B7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proofErr w:type="gramStart"/>
      <w:r w:rsidR="00F200E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C5B4B" w:rsidRPr="004E20B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</w:t>
      </w:r>
      <w:r w:rsidR="00B75CEF">
        <w:rPr>
          <w:rFonts w:ascii="Times New Roman" w:hAnsi="Times New Roman" w:cs="Times New Roman"/>
          <w:sz w:val="24"/>
          <w:szCs w:val="24"/>
        </w:rPr>
        <w:t>реквизиты, указанные в Договоре</w:t>
      </w:r>
      <w:r w:rsidR="00195B94" w:rsidRPr="000F7540">
        <w:rPr>
          <w:rFonts w:ascii="Times New Roman" w:hAnsi="Times New Roman" w:cs="Times New Roman"/>
          <w:sz w:val="24"/>
          <w:szCs w:val="24"/>
        </w:rPr>
        <w:t>.</w:t>
      </w:r>
    </w:p>
    <w:p w14:paraId="6F2472B5" w14:textId="73CBEB04" w:rsidR="003933C9" w:rsidRPr="008F5AC4" w:rsidRDefault="005D041B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а</w:t>
      </w:r>
      <w:r w:rsidR="004D2C08" w:rsidRPr="008F5AC4">
        <w:rPr>
          <w:rFonts w:ascii="Times New Roman" w:hAnsi="Times New Roman" w:cs="Times New Roman"/>
          <w:sz w:val="24"/>
          <w:szCs w:val="24"/>
        </w:rPr>
        <w:t>укцион по</w:t>
      </w:r>
      <w:r w:rsidR="003933C9" w:rsidRPr="008F5AC4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6959E9" w:rsidRPr="008F5AC4">
        <w:rPr>
          <w:rFonts w:ascii="Times New Roman" w:hAnsi="Times New Roman" w:cs="Times New Roman"/>
          <w:sz w:val="24"/>
          <w:szCs w:val="24"/>
        </w:rPr>
        <w:t>ранее не объявлялся</w:t>
      </w:r>
      <w:r w:rsidR="0018724E" w:rsidRPr="008F5A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18C5A" w14:textId="77777777" w:rsidR="004D2C08" w:rsidRPr="008F5AC4" w:rsidRDefault="004D2C08" w:rsidP="008A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091F02DA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4D2C08" w:rsidRPr="008F5AC4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8F5AC4">
        <w:rPr>
          <w:color w:val="0000FF"/>
          <w:u w:val="single"/>
        </w:rPr>
        <w:t>www.torgi.gov.ru</w:t>
      </w:r>
      <w:r w:rsidR="004D2C08" w:rsidRPr="008F5AC4">
        <w:rPr>
          <w:color w:val="0000FF"/>
        </w:rPr>
        <w:t>,</w:t>
      </w:r>
      <w:r w:rsidR="004D2C08" w:rsidRPr="008F5AC4">
        <w:t xml:space="preserve"> на официальном сайте </w:t>
      </w:r>
      <w:r w:rsidR="002035CC">
        <w:t>Администрации</w:t>
      </w:r>
      <w:r w:rsidR="00E2387B" w:rsidRPr="00E2387B">
        <w:t xml:space="preserve"> </w:t>
      </w:r>
      <w:r w:rsidR="00AF3EB6" w:rsidRPr="00AF3EB6">
        <w:rPr>
          <w:lang w:eastAsia="ar-SA"/>
        </w:rPr>
        <w:t>Кореневского сельсовета Кореневского района http://korenevo.rkursk.ru</w:t>
      </w:r>
      <w:r w:rsidR="002035CC">
        <w:t xml:space="preserve"> </w:t>
      </w:r>
      <w:r w:rsidR="006D0BD9" w:rsidRPr="006D0BD9">
        <w:t xml:space="preserve">в разделе </w:t>
      </w:r>
      <w:r w:rsidR="006D0BD9" w:rsidRPr="006D0BD9">
        <w:lastRenderedPageBreak/>
        <w:t>«Объявления»</w:t>
      </w:r>
      <w:r w:rsidR="004D2C08" w:rsidRPr="006D0BD9">
        <w:t>,</w:t>
      </w:r>
      <w:r w:rsidR="004D2C08" w:rsidRPr="008F5AC4">
        <w:t xml:space="preserve"> и в открытой части электронной площадки </w:t>
      </w:r>
      <w:r w:rsidR="00861C90" w:rsidRPr="008F5AC4">
        <w:t xml:space="preserve">ООО «РТС-тендер» </w:t>
      </w:r>
      <w:hyperlink r:id="rId19" w:history="1">
        <w:r w:rsidR="00861C90" w:rsidRPr="008F5AC4">
          <w:rPr>
            <w:rStyle w:val="ae"/>
          </w:rPr>
          <w:t>www.rts-tender.ru/</w:t>
        </w:r>
      </w:hyperlink>
      <w:r w:rsidR="00861C90" w:rsidRPr="008F5AC4">
        <w:t xml:space="preserve"> </w:t>
      </w:r>
      <w:r w:rsidR="004D2C08" w:rsidRPr="008F5AC4">
        <w:t>в срок не позднее рабочего дня, следующего за днем принятия указанного решения.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11087139" w:rsidR="004D2C08" w:rsidRPr="008F5AC4" w:rsidRDefault="004D2C08" w:rsidP="008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8F5AC4">
        <w:rPr>
          <w:rFonts w:ascii="Times New Roman" w:hAnsi="Times New Roman" w:cs="Times New Roman"/>
          <w:sz w:val="24"/>
          <w:szCs w:val="24"/>
        </w:rPr>
        <w:t>и правилах ее проведения, ознакомиться формой заявки, с документацией характеризующей предмет продажи, условиями договора купли-продажи</w:t>
      </w:r>
      <w:r w:rsidR="00DB2E24">
        <w:rPr>
          <w:rFonts w:ascii="Times New Roman" w:hAnsi="Times New Roman" w:cs="Times New Roman"/>
          <w:sz w:val="24"/>
          <w:szCs w:val="24"/>
        </w:rPr>
        <w:t xml:space="preserve"> (по </w:t>
      </w:r>
      <w:r w:rsidR="00DB2E24" w:rsidRPr="00195B94">
        <w:rPr>
          <w:rFonts w:ascii="Times New Roman" w:hAnsi="Times New Roman" w:cs="Times New Roman"/>
          <w:sz w:val="24"/>
          <w:szCs w:val="24"/>
        </w:rPr>
        <w:t>каждому лоту)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можно по месту и со дня начала приема заявок  по рабочим дням с </w:t>
      </w:r>
      <w:r w:rsidR="009E6CF3" w:rsidRPr="00195B94">
        <w:rPr>
          <w:rFonts w:ascii="Times New Roman" w:hAnsi="Times New Roman" w:cs="Times New Roman"/>
          <w:sz w:val="24"/>
          <w:szCs w:val="24"/>
        </w:rPr>
        <w:t>9</w:t>
      </w:r>
      <w:r w:rsidRPr="00195B94">
        <w:rPr>
          <w:rFonts w:ascii="Times New Roman" w:hAnsi="Times New Roman" w:cs="Times New Roman"/>
          <w:sz w:val="24"/>
          <w:szCs w:val="24"/>
        </w:rPr>
        <w:t>.00 до 12.00 и с 1</w:t>
      </w:r>
      <w:r w:rsidR="006959E9" w:rsidRPr="00195B94">
        <w:rPr>
          <w:rFonts w:ascii="Times New Roman" w:hAnsi="Times New Roman" w:cs="Times New Roman"/>
          <w:sz w:val="24"/>
          <w:szCs w:val="24"/>
        </w:rPr>
        <w:t>4</w:t>
      </w:r>
      <w:r w:rsidR="009E6CF3" w:rsidRPr="00195B94">
        <w:rPr>
          <w:rFonts w:ascii="Times New Roman" w:hAnsi="Times New Roman" w:cs="Times New Roman"/>
          <w:sz w:val="24"/>
          <w:szCs w:val="24"/>
        </w:rPr>
        <w:t>.00 до 17.00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CC40E6" w:rsidRPr="00195B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3EB6" w:rsidRPr="00AF3EB6">
        <w:rPr>
          <w:rFonts w:ascii="Times New Roman" w:hAnsi="Times New Roman" w:cs="Times New Roman"/>
          <w:bCs/>
          <w:iCs/>
          <w:sz w:val="24"/>
          <w:szCs w:val="24"/>
        </w:rPr>
        <w:t>Кореневского сельсовета Кореневского района Курской области, Адрес: 307411, Курская область, Кореневский район, с. Коренево, ул. Лагутина, 61, тел.: +(47147) 3-22-32, 3-22-42, электронный адрес: selkor46@yandex.ru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, </w:t>
      </w:r>
      <w:r w:rsidR="009E6CF3">
        <w:rPr>
          <w:rFonts w:ascii="Times New Roman" w:hAnsi="Times New Roman" w:cs="Times New Roman"/>
          <w:sz w:val="24"/>
          <w:szCs w:val="24"/>
        </w:rPr>
        <w:t>а также путем направления запроса на адрес электронной почты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DB2E24" w:rsidRPr="00AB573B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5C13B103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2035C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3008E38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46179502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5B715260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Право на заключение договора купли – продажи муниципального имущества принадлежит участнику, который предложит в ходе аукциона наиб</w:t>
      </w:r>
      <w:r w:rsidR="00046D1B">
        <w:rPr>
          <w:rFonts w:ascii="Times New Roman" w:hAnsi="Times New Roman" w:cs="Times New Roman"/>
          <w:sz w:val="24"/>
          <w:szCs w:val="24"/>
        </w:rPr>
        <w:t>олее высокую цену за имущество или подал единственную заявку.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6B8549A5" w:rsidR="004D2C08" w:rsidRPr="007A51EB" w:rsidRDefault="009974D8" w:rsidP="007A51E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В течение 5 (пяти) рабочих дней с даты подведения итогов 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аукциона с победителем аукциона, 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или лиц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, признанн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ым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 xml:space="preserve"> е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динственным участником аукциона,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085D09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0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F42F46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2F46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</w:p>
    <w:p w14:paraId="40468C66" w14:textId="3A7CAD40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46"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F42F46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5410F5">
        <w:rPr>
          <w:rFonts w:ascii="Times New Roman" w:hAnsi="Times New Roman" w:cs="Times New Roman"/>
          <w:b/>
          <w:sz w:val="24"/>
          <w:szCs w:val="24"/>
        </w:rPr>
        <w:t>05</w:t>
      </w:r>
      <w:r w:rsidR="008A1CF4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5410F5">
        <w:rPr>
          <w:rFonts w:ascii="Times New Roman" w:hAnsi="Times New Roman" w:cs="Times New Roman"/>
          <w:b/>
          <w:sz w:val="24"/>
          <w:szCs w:val="24"/>
        </w:rPr>
        <w:t>05</w:t>
      </w:r>
      <w:r w:rsidR="00186100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2035CC">
        <w:rPr>
          <w:rFonts w:ascii="Times New Roman" w:hAnsi="Times New Roman" w:cs="Times New Roman"/>
          <w:b/>
          <w:sz w:val="24"/>
          <w:szCs w:val="24"/>
        </w:rPr>
        <w:t>3</w:t>
      </w:r>
      <w:r w:rsidR="00620B91" w:rsidRPr="00F42F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 w:rsidRPr="00F42F46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734D0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8F5AC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37B8B6EF" w:rsidR="00430959" w:rsidRPr="008F5AC4" w:rsidRDefault="00D86E22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</w:t>
      </w:r>
      <w:r w:rsidR="00734D0A" w:rsidRPr="00ED602E">
        <w:rPr>
          <w:rFonts w:ascii="Times New Roman" w:hAnsi="Times New Roman" w:cs="Times New Roman"/>
          <w:sz w:val="24"/>
          <w:szCs w:val="24"/>
        </w:rPr>
        <w:t xml:space="preserve">305029, г. Курск, ул. </w:t>
      </w:r>
      <w:r w:rsidR="00734D0A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734D0A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734D0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4D0A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59E9" w:rsidRPr="008F5AC4">
        <w:rPr>
          <w:rFonts w:ascii="Times New Roman" w:hAnsi="Times New Roman" w:cs="Times New Roman"/>
          <w:sz w:val="24"/>
          <w:szCs w:val="24"/>
        </w:rPr>
        <w:t>, на сайте</w:t>
      </w:r>
      <w:r w:rsidR="002035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B2E24">
        <w:rPr>
          <w:rFonts w:ascii="Times New Roman" w:hAnsi="Times New Roman" w:cs="Times New Roman"/>
          <w:sz w:val="24"/>
          <w:szCs w:val="24"/>
        </w:rPr>
        <w:t xml:space="preserve"> </w:t>
      </w:r>
      <w:r w:rsidR="005410F5" w:rsidRPr="005410F5">
        <w:rPr>
          <w:rFonts w:ascii="Times New Roman" w:hAnsi="Times New Roman" w:cs="Times New Roman"/>
          <w:iCs/>
          <w:sz w:val="24"/>
          <w:szCs w:val="24"/>
        </w:rPr>
        <w:t>Кореневского сельсовета Кореневского района Курской области</w:t>
      </w:r>
      <w:r w:rsidR="005410F5">
        <w:rPr>
          <w:rFonts w:ascii="Times New Roman" w:hAnsi="Times New Roman" w:cs="Times New Roman"/>
          <w:sz w:val="24"/>
          <w:szCs w:val="24"/>
        </w:rPr>
        <w:t>,</w:t>
      </w:r>
      <w:r w:rsidR="005410F5" w:rsidRPr="005410F5">
        <w:rPr>
          <w:rFonts w:ascii="Times New Roman" w:hAnsi="Times New Roman" w:cs="Times New Roman"/>
          <w:sz w:val="24"/>
          <w:szCs w:val="24"/>
        </w:rPr>
        <w:t xml:space="preserve"> http://korenevo.rkursk.ru/, </w:t>
      </w:r>
      <w:r w:rsidR="00E2387B" w:rsidRPr="00E2387B">
        <w:rPr>
          <w:rFonts w:ascii="Times New Roman" w:hAnsi="Times New Roman" w:cs="Times New Roman"/>
          <w:sz w:val="24"/>
          <w:szCs w:val="24"/>
        </w:rPr>
        <w:t>в разделе</w:t>
      </w:r>
      <w:r w:rsidR="00195B94" w:rsidRPr="00195B94">
        <w:rPr>
          <w:rFonts w:ascii="Times New Roman" w:hAnsi="Times New Roman" w:cs="Times New Roman"/>
          <w:sz w:val="24"/>
          <w:szCs w:val="24"/>
        </w:rPr>
        <w:t xml:space="preserve"> «Объявления»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proofErr w:type="spellEnd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430959" w:rsidRPr="008F5AC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21A4021F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22D0A" w14:textId="04B6A0F1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8FBE4" w14:textId="23F43877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6F097" w14:textId="4FE8B602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4CF6" w14:textId="39E431DD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C37B" w14:textId="48ACF124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BD968" w14:textId="34C047C5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E1400" w14:textId="18A2302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CF339" w14:textId="6EABA30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93A46" w14:textId="7A79718B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5EA64" w14:textId="1DFDD2C6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12D54" w14:textId="46A6179B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473F1" w14:textId="1340CE34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358DD" w14:textId="444EB64E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4B31E" w14:textId="21484524" w:rsidR="005410F5" w:rsidRDefault="005410F5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1353E" w14:textId="77777777" w:rsidR="005410F5" w:rsidRDefault="005410F5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E021D" w14:textId="40741D9A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07B94" w14:textId="44B1C66A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5AEB1" w14:textId="21DBA281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5FF6A" w14:textId="55544319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EFBC4" w14:textId="77777777" w:rsidR="002035CC" w:rsidRDefault="002035CC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A372B" w14:textId="1C7C851A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2" w:name="OLE_LINK6"/>
      <w:bookmarkStart w:id="3" w:name="OLE_LINK5"/>
    </w:p>
    <w:bookmarkEnd w:id="2"/>
    <w:bookmarkEnd w:id="3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lastRenderedPageBreak/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012114">
        <w:rPr>
          <w:sz w:val="18"/>
          <w:szCs w:val="17"/>
        </w:rPr>
        <w:footnoteReference w:id="3"/>
      </w:r>
    </w:p>
    <w:p w14:paraId="7991048E" w14:textId="27C6C7AF" w:rsidR="005C59BC" w:rsidRPr="00012114" w:rsidRDefault="005C59BC" w:rsidP="00FD179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 xml:space="preserve">В случае признания Победителем </w:t>
      </w:r>
      <w:r w:rsidR="00012114" w:rsidRPr="00012114">
        <w:rPr>
          <w:sz w:val="18"/>
          <w:szCs w:val="17"/>
        </w:rPr>
        <w:t>или лицом, признанным ед</w:t>
      </w:r>
      <w:r w:rsidR="002035CC">
        <w:rPr>
          <w:sz w:val="18"/>
          <w:szCs w:val="17"/>
        </w:rPr>
        <w:t xml:space="preserve">инственным участником аукциона </w:t>
      </w:r>
      <w:r w:rsidRPr="00012114">
        <w:rPr>
          <w:sz w:val="18"/>
          <w:szCs w:val="17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5ED73502" w:rsidR="005C59BC" w:rsidRPr="00012114" w:rsidRDefault="005C59BC" w:rsidP="00FD179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>Задаток Победителя аукциона</w:t>
      </w:r>
      <w:r w:rsidR="00012114" w:rsidRPr="00012114">
        <w:rPr>
          <w:sz w:val="18"/>
          <w:szCs w:val="17"/>
        </w:rPr>
        <w:t xml:space="preserve"> или лицом, признанным единственным участником аукциона </w:t>
      </w:r>
      <w:r w:rsidRPr="00012114">
        <w:rPr>
          <w:sz w:val="18"/>
          <w:szCs w:val="17"/>
        </w:rPr>
        <w:t>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2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6EC03510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0A06B" w14:textId="77777777" w:rsidR="00B522CB" w:rsidRDefault="00B522CB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22EA1F2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9DD7C" w14:textId="77777777" w:rsidR="006C3E52" w:rsidRDefault="006C3E52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0F4D53FE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BF398" w14:textId="0DDCCA2A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46CB8" w14:textId="77777777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AB7EBA" w14:textId="3E301C82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52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аукционной документации</w:t>
      </w:r>
    </w:p>
    <w:p w14:paraId="319C75BB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6378" w14:textId="6EF941C0" w:rsidR="004D2C08" w:rsidRPr="008E62AE" w:rsidRDefault="004D2C08" w:rsidP="008E6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31039801"/>
      <w:r w:rsidRPr="008F5AC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</w:t>
      </w:r>
      <w:r w:rsidR="00E2387B">
        <w:rPr>
          <w:rFonts w:ascii="Times New Roman" w:hAnsi="Times New Roman" w:cs="Times New Roman"/>
          <w:sz w:val="24"/>
          <w:szCs w:val="24"/>
        </w:rPr>
        <w:t>движимого имущества (</w:t>
      </w:r>
      <w:r w:rsidR="00764695">
        <w:rPr>
          <w:rFonts w:ascii="Times New Roman" w:hAnsi="Times New Roman" w:cs="Times New Roman"/>
          <w:sz w:val="24"/>
          <w:szCs w:val="24"/>
        </w:rPr>
        <w:t>трактора</w:t>
      </w:r>
      <w:r w:rsidR="00E2387B">
        <w:rPr>
          <w:rFonts w:ascii="Times New Roman" w:hAnsi="Times New Roman" w:cs="Times New Roman"/>
          <w:sz w:val="24"/>
          <w:szCs w:val="24"/>
        </w:rPr>
        <w:t>)</w:t>
      </w:r>
    </w:p>
    <w:p w14:paraId="4D389A66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34455" w14:textId="77777777" w:rsidR="00A93795" w:rsidRDefault="00A9379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8816C5" w14:textId="73B6FDF1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Д О Г О </w:t>
      </w:r>
      <w:proofErr w:type="gramStart"/>
      <w:r w:rsidRPr="00D416C5">
        <w:rPr>
          <w:rFonts w:ascii="Times New Roman" w:hAnsi="Times New Roman" w:cs="Times New Roman"/>
          <w:b/>
          <w:bCs/>
          <w:sz w:val="23"/>
          <w:szCs w:val="23"/>
        </w:rPr>
        <w:t>В О</w:t>
      </w:r>
      <w:proofErr w:type="gramEnd"/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 Р</w:t>
      </w:r>
    </w:p>
    <w:p w14:paraId="72DE43A1" w14:textId="4DDBCCBF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купли – продажи </w:t>
      </w:r>
      <w:r w:rsidR="00A93795">
        <w:rPr>
          <w:rFonts w:ascii="Times New Roman" w:hAnsi="Times New Roman" w:cs="Times New Roman"/>
          <w:b/>
          <w:sz w:val="23"/>
          <w:szCs w:val="23"/>
        </w:rPr>
        <w:t>движимого имущества (</w:t>
      </w:r>
      <w:r w:rsidR="00DE6BB0">
        <w:rPr>
          <w:rFonts w:ascii="Times New Roman" w:hAnsi="Times New Roman" w:cs="Times New Roman"/>
          <w:b/>
          <w:sz w:val="23"/>
          <w:szCs w:val="23"/>
        </w:rPr>
        <w:t>трактора</w:t>
      </w:r>
      <w:r w:rsidR="00A93795">
        <w:rPr>
          <w:rFonts w:ascii="Times New Roman" w:hAnsi="Times New Roman" w:cs="Times New Roman"/>
          <w:b/>
          <w:sz w:val="23"/>
          <w:szCs w:val="23"/>
        </w:rPr>
        <w:t>)</w:t>
      </w:r>
    </w:p>
    <w:p w14:paraId="554C9D42" w14:textId="77777777" w:rsidR="00955F1C" w:rsidRDefault="00955F1C" w:rsidP="004062AF">
      <w:pPr>
        <w:spacing w:after="0" w:line="240" w:lineRule="auto"/>
        <w:rPr>
          <w:rFonts w:ascii="Times New Roman" w:hAnsi="Times New Roman" w:cs="Times New Roman"/>
        </w:rPr>
      </w:pPr>
    </w:p>
    <w:p w14:paraId="53D55CF1" w14:textId="2AEB26CD" w:rsidR="00D623A5" w:rsidRPr="00F42F46" w:rsidRDefault="00DE6BB0" w:rsidP="004062AF">
      <w:pPr>
        <w:spacing w:after="0" w:line="240" w:lineRule="auto"/>
        <w:rPr>
          <w:rFonts w:ascii="Times New Roman" w:hAnsi="Times New Roman" w:cs="Times New Roman"/>
        </w:rPr>
      </w:pPr>
      <w:r w:rsidRPr="00DE6BB0">
        <w:rPr>
          <w:rFonts w:ascii="Times New Roman" w:hAnsi="Times New Roman" w:cs="Times New Roman"/>
        </w:rPr>
        <w:t>с. Коренево</w:t>
      </w:r>
      <w:r w:rsidR="00D623A5" w:rsidRPr="00F42F46">
        <w:rPr>
          <w:rFonts w:ascii="Times New Roman" w:hAnsi="Times New Roman" w:cs="Times New Roman"/>
        </w:rPr>
        <w:tab/>
      </w:r>
      <w:r w:rsidR="00D623A5" w:rsidRPr="00F42F46">
        <w:rPr>
          <w:rFonts w:ascii="Times New Roman" w:hAnsi="Times New Roman" w:cs="Times New Roman"/>
        </w:rPr>
        <w:tab/>
        <w:t xml:space="preserve">                                     </w:t>
      </w:r>
      <w:r w:rsidR="00D623A5" w:rsidRPr="00F42F46">
        <w:rPr>
          <w:rFonts w:ascii="Times New Roman" w:hAnsi="Times New Roman" w:cs="Times New Roman"/>
        </w:rPr>
        <w:tab/>
      </w:r>
      <w:r w:rsidR="002035CC">
        <w:rPr>
          <w:rFonts w:ascii="Times New Roman" w:hAnsi="Times New Roman" w:cs="Times New Roman"/>
        </w:rPr>
        <w:t xml:space="preserve">                              </w:t>
      </w:r>
      <w:r w:rsidR="00F42F46">
        <w:rPr>
          <w:rFonts w:ascii="Times New Roman" w:hAnsi="Times New Roman" w:cs="Times New Roman"/>
        </w:rPr>
        <w:t xml:space="preserve">             </w:t>
      </w:r>
      <w:proofErr w:type="gramStart"/>
      <w:r w:rsidR="00F42F46">
        <w:rPr>
          <w:rFonts w:ascii="Times New Roman" w:hAnsi="Times New Roman" w:cs="Times New Roman"/>
        </w:rPr>
        <w:t xml:space="preserve"> </w:t>
      </w:r>
      <w:r w:rsidR="00DB2E24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 «</w:t>
      </w:r>
      <w:proofErr w:type="gramEnd"/>
      <w:r w:rsidR="00D623A5" w:rsidRPr="00F42F46">
        <w:rPr>
          <w:rFonts w:ascii="Times New Roman" w:hAnsi="Times New Roman" w:cs="Times New Roman"/>
        </w:rPr>
        <w:t>____»  ___________</w:t>
      </w:r>
      <w:r w:rsidR="00660901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202</w:t>
      </w:r>
      <w:r w:rsidR="002035CC">
        <w:rPr>
          <w:rFonts w:ascii="Times New Roman" w:hAnsi="Times New Roman" w:cs="Times New Roman"/>
        </w:rPr>
        <w:t xml:space="preserve">3 </w:t>
      </w:r>
      <w:r w:rsidR="00D623A5" w:rsidRPr="00F42F46">
        <w:rPr>
          <w:rFonts w:ascii="Times New Roman" w:hAnsi="Times New Roman" w:cs="Times New Roman"/>
        </w:rPr>
        <w:t>г.</w:t>
      </w:r>
    </w:p>
    <w:p w14:paraId="3C4BE673" w14:textId="17332537" w:rsidR="004062AF" w:rsidRPr="00F42F46" w:rsidRDefault="00DE6BB0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Кореневский</w:t>
      </w:r>
      <w:r w:rsidR="008E62AE">
        <w:rPr>
          <w:rFonts w:ascii="Times New Roman" w:hAnsi="Times New Roman" w:cs="Times New Roman"/>
        </w:rPr>
        <w:t xml:space="preserve"> </w:t>
      </w:r>
      <w:r w:rsidR="004062AF" w:rsidRPr="00F42F46">
        <w:rPr>
          <w:rFonts w:ascii="Times New Roman" w:hAnsi="Times New Roman" w:cs="Times New Roman"/>
        </w:rPr>
        <w:t>район</w:t>
      </w:r>
    </w:p>
    <w:p w14:paraId="0226E1D3" w14:textId="61E90D8E" w:rsidR="00C45F5A" w:rsidRPr="00F42F46" w:rsidRDefault="00C45F5A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Курская область</w:t>
      </w:r>
    </w:p>
    <w:p w14:paraId="3B5B614B" w14:textId="77777777" w:rsidR="008D6145" w:rsidRPr="00F42F46" w:rsidRDefault="008D6145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DED573" w14:textId="7B20ADDA" w:rsidR="00734D0A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    </w:t>
      </w:r>
      <w:r w:rsidR="007F5AEB" w:rsidRPr="007F5AEB">
        <w:rPr>
          <w:rFonts w:ascii="Times New Roman" w:hAnsi="Times New Roman" w:cs="Times New Roman"/>
          <w:b/>
        </w:rPr>
        <w:t>Администрация Кореневского сельсовета Кореневского района Курской области</w:t>
      </w:r>
      <w:r w:rsidR="00E2387B" w:rsidRPr="00E2387B">
        <w:rPr>
          <w:rFonts w:ascii="Times New Roman" w:hAnsi="Times New Roman" w:cs="Times New Roman"/>
          <w:b/>
        </w:rPr>
        <w:t xml:space="preserve">, </w:t>
      </w:r>
      <w:r w:rsidR="002035CC">
        <w:rPr>
          <w:rFonts w:ascii="Times New Roman" w:hAnsi="Times New Roman" w:cs="Times New Roman"/>
        </w:rPr>
        <w:t>именуем</w:t>
      </w:r>
      <w:r w:rsidR="007F5AEB">
        <w:rPr>
          <w:rFonts w:ascii="Times New Roman" w:hAnsi="Times New Roman" w:cs="Times New Roman"/>
        </w:rPr>
        <w:t>ая</w:t>
      </w:r>
      <w:r w:rsidR="00E2387B" w:rsidRPr="00E2387B">
        <w:rPr>
          <w:rFonts w:ascii="Times New Roman" w:hAnsi="Times New Roman" w:cs="Times New Roman"/>
        </w:rPr>
        <w:t xml:space="preserve"> в дальнейшем</w:t>
      </w:r>
      <w:r w:rsidR="00E2387B" w:rsidRPr="00E2387B">
        <w:rPr>
          <w:rFonts w:ascii="Times New Roman" w:hAnsi="Times New Roman" w:cs="Times New Roman"/>
          <w:b/>
        </w:rPr>
        <w:t xml:space="preserve"> «</w:t>
      </w:r>
      <w:r w:rsidR="007F5AEB">
        <w:rPr>
          <w:rFonts w:ascii="Times New Roman" w:hAnsi="Times New Roman" w:cs="Times New Roman"/>
          <w:b/>
        </w:rPr>
        <w:t>Продавец</w:t>
      </w:r>
      <w:r w:rsidR="00E2387B" w:rsidRPr="00E2387B">
        <w:rPr>
          <w:rFonts w:ascii="Times New Roman" w:hAnsi="Times New Roman" w:cs="Times New Roman"/>
          <w:b/>
        </w:rPr>
        <w:t xml:space="preserve">», </w:t>
      </w:r>
      <w:r w:rsidR="00E2387B" w:rsidRPr="00E2387B">
        <w:rPr>
          <w:rFonts w:ascii="Times New Roman" w:hAnsi="Times New Roman" w:cs="Times New Roman"/>
        </w:rPr>
        <w:t xml:space="preserve">в лице </w:t>
      </w:r>
      <w:r w:rsidR="007F5AEB">
        <w:rPr>
          <w:rFonts w:ascii="Times New Roman" w:hAnsi="Times New Roman" w:cs="Times New Roman"/>
        </w:rPr>
        <w:t>главы</w:t>
      </w:r>
      <w:r w:rsidR="00E2387B" w:rsidRPr="00E2387B">
        <w:rPr>
          <w:rFonts w:ascii="Times New Roman" w:hAnsi="Times New Roman" w:cs="Times New Roman"/>
        </w:rPr>
        <w:t xml:space="preserve"> </w:t>
      </w:r>
      <w:proofErr w:type="spellStart"/>
      <w:r w:rsidR="007F5AEB" w:rsidRPr="007F5AEB">
        <w:rPr>
          <w:rFonts w:ascii="Times New Roman" w:hAnsi="Times New Roman" w:cs="Times New Roman"/>
          <w:bCs/>
        </w:rPr>
        <w:t>Мартаков</w:t>
      </w:r>
      <w:r w:rsidR="007F5AEB">
        <w:rPr>
          <w:rFonts w:ascii="Times New Roman" w:hAnsi="Times New Roman" w:cs="Times New Roman"/>
          <w:bCs/>
        </w:rPr>
        <w:t>а</w:t>
      </w:r>
      <w:proofErr w:type="spellEnd"/>
      <w:r w:rsidR="007F5AEB" w:rsidRPr="007F5AEB">
        <w:rPr>
          <w:rFonts w:ascii="Times New Roman" w:hAnsi="Times New Roman" w:cs="Times New Roman"/>
          <w:bCs/>
        </w:rPr>
        <w:t xml:space="preserve"> Андре</w:t>
      </w:r>
      <w:r w:rsidR="007F5AEB">
        <w:rPr>
          <w:rFonts w:ascii="Times New Roman" w:hAnsi="Times New Roman" w:cs="Times New Roman"/>
          <w:bCs/>
        </w:rPr>
        <w:t>я</w:t>
      </w:r>
      <w:r w:rsidR="007F5AEB" w:rsidRPr="007F5AEB">
        <w:rPr>
          <w:rFonts w:ascii="Times New Roman" w:hAnsi="Times New Roman" w:cs="Times New Roman"/>
          <w:bCs/>
        </w:rPr>
        <w:t xml:space="preserve"> Владимирович</w:t>
      </w:r>
      <w:r w:rsidR="007F5AEB">
        <w:rPr>
          <w:rFonts w:ascii="Times New Roman" w:hAnsi="Times New Roman" w:cs="Times New Roman"/>
          <w:bCs/>
        </w:rPr>
        <w:t>а</w:t>
      </w:r>
      <w:r w:rsidRPr="007F5AEB">
        <w:rPr>
          <w:rFonts w:ascii="Times New Roman" w:hAnsi="Times New Roman" w:cs="Times New Roman"/>
        </w:rPr>
        <w:t>,</w:t>
      </w:r>
      <w:r w:rsidR="002035CC">
        <w:rPr>
          <w:rFonts w:ascii="Times New Roman" w:hAnsi="Times New Roman" w:cs="Times New Roman"/>
        </w:rPr>
        <w:t xml:space="preserve"> действующе</w:t>
      </w:r>
      <w:r w:rsidR="007F5AEB">
        <w:rPr>
          <w:rFonts w:ascii="Times New Roman" w:hAnsi="Times New Roman" w:cs="Times New Roman"/>
        </w:rPr>
        <w:t>го</w:t>
      </w:r>
      <w:r w:rsidR="00361E87" w:rsidRPr="00E2387B">
        <w:rPr>
          <w:rFonts w:ascii="Times New Roman" w:hAnsi="Times New Roman" w:cs="Times New Roman"/>
        </w:rPr>
        <w:t xml:space="preserve"> на основании Устава,</w:t>
      </w:r>
      <w:r w:rsidRPr="00E2387B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E2387B">
        <w:rPr>
          <w:rFonts w:ascii="Times New Roman" w:hAnsi="Times New Roman" w:cs="Times New Roman"/>
          <w:bCs/>
          <w:u w:val="single"/>
        </w:rPr>
        <w:t>,</w:t>
      </w:r>
      <w:r w:rsidRPr="00E2387B">
        <w:rPr>
          <w:rFonts w:ascii="Times New Roman" w:hAnsi="Times New Roman" w:cs="Times New Roman"/>
        </w:rPr>
        <w:t xml:space="preserve"> действующ</w:t>
      </w:r>
      <w:r w:rsidR="000F1C4B" w:rsidRPr="00E2387B">
        <w:rPr>
          <w:rFonts w:ascii="Times New Roman" w:hAnsi="Times New Roman" w:cs="Times New Roman"/>
        </w:rPr>
        <w:t>его</w:t>
      </w:r>
      <w:r w:rsidRPr="00E2387B">
        <w:rPr>
          <w:rFonts w:ascii="Times New Roman" w:hAnsi="Times New Roman" w:cs="Times New Roman"/>
        </w:rPr>
        <w:t xml:space="preserve"> на основании __________, именуемый в дальнейшем «</w:t>
      </w:r>
      <w:r w:rsidRPr="00E2387B">
        <w:rPr>
          <w:rFonts w:ascii="Times New Roman" w:hAnsi="Times New Roman" w:cs="Times New Roman"/>
          <w:b/>
        </w:rPr>
        <w:t>Покупатель</w:t>
      </w:r>
      <w:r w:rsidRPr="00E2387B">
        <w:rPr>
          <w:rFonts w:ascii="Times New Roman" w:hAnsi="Times New Roman" w:cs="Times New Roman"/>
        </w:rPr>
        <w:t>», с другой стороны, именуемые в дальнейшем «</w:t>
      </w:r>
      <w:r w:rsidRPr="00E2387B">
        <w:rPr>
          <w:rFonts w:ascii="Times New Roman" w:hAnsi="Times New Roman" w:cs="Times New Roman"/>
          <w:b/>
          <w:bCs/>
        </w:rPr>
        <w:t>Стороны</w:t>
      </w:r>
      <w:r w:rsidRPr="00E2387B">
        <w:rPr>
          <w:rFonts w:ascii="Times New Roman" w:hAnsi="Times New Roman" w:cs="Times New Roman"/>
        </w:rPr>
        <w:t xml:space="preserve">», </w:t>
      </w:r>
      <w:r w:rsidR="008A1CF4" w:rsidRPr="00E2387B">
        <w:rPr>
          <w:rFonts w:ascii="Times New Roman" w:hAnsi="Times New Roman" w:cs="Times New Roman"/>
        </w:rPr>
        <w:t xml:space="preserve">в соответствии с </w:t>
      </w:r>
      <w:r w:rsidR="00E2387B" w:rsidRPr="00E2387B">
        <w:rPr>
          <w:rFonts w:ascii="Times New Roman" w:hAnsi="Times New Roman" w:cs="Times New Roman"/>
        </w:rPr>
        <w:t>Гражданск</w:t>
      </w:r>
      <w:r w:rsidR="00E2387B">
        <w:rPr>
          <w:rFonts w:ascii="Times New Roman" w:hAnsi="Times New Roman" w:cs="Times New Roman"/>
        </w:rPr>
        <w:t>им</w:t>
      </w:r>
      <w:r w:rsidR="00E2387B" w:rsidRPr="00E2387B">
        <w:rPr>
          <w:rFonts w:ascii="Times New Roman" w:hAnsi="Times New Roman" w:cs="Times New Roman"/>
        </w:rPr>
        <w:t xml:space="preserve"> кодекс</w:t>
      </w:r>
      <w:r w:rsidR="00E2387B">
        <w:rPr>
          <w:rFonts w:ascii="Times New Roman" w:hAnsi="Times New Roman" w:cs="Times New Roman"/>
        </w:rPr>
        <w:t>ом</w:t>
      </w:r>
      <w:r w:rsidR="00E2387B" w:rsidRPr="00E2387B">
        <w:rPr>
          <w:rFonts w:ascii="Times New Roman" w:hAnsi="Times New Roman" w:cs="Times New Roman"/>
        </w:rPr>
        <w:t xml:space="preserve">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имущества», Уставом муниципального образования «</w:t>
      </w:r>
      <w:r w:rsidR="007F5AEB" w:rsidRPr="007F5AEB">
        <w:rPr>
          <w:rFonts w:ascii="Times New Roman" w:hAnsi="Times New Roman" w:cs="Times New Roman"/>
        </w:rPr>
        <w:t xml:space="preserve">Кореневский сельсовет» Кореневского </w:t>
      </w:r>
      <w:r w:rsidR="00E2387B" w:rsidRPr="00E2387B">
        <w:rPr>
          <w:rFonts w:ascii="Times New Roman" w:hAnsi="Times New Roman" w:cs="Times New Roman"/>
        </w:rPr>
        <w:t xml:space="preserve">района Курской области, </w:t>
      </w:r>
      <w:r w:rsidR="007F5AEB">
        <w:rPr>
          <w:rFonts w:ascii="Times New Roman" w:hAnsi="Times New Roman" w:cs="Times New Roman"/>
        </w:rPr>
        <w:t>р</w:t>
      </w:r>
      <w:r w:rsidR="007F5AEB" w:rsidRPr="007F5AEB">
        <w:rPr>
          <w:rFonts w:ascii="Times New Roman" w:hAnsi="Times New Roman" w:cs="Times New Roman"/>
        </w:rPr>
        <w:t>ешением собрания депутатов Кореневского сельсовета Кореневского района Курской области от 20.03.2023 г. № 2-7  «Об утверждении прогнозного плана приватизации муниципального имущества на 2023 и планируемые 2024-2025 годы»», Решения собрания депутатов Кореневского сельсовета Кореневского района Курской области от 20.03.2023 г. № 2-8  «Об условиях приватизации муниципального имущества», Постановлением Администрации Кореневского сельсовета Кореневского района от 27.03.2023 г. № 23 «О создании аукционной комиссии и утверждении аукционной документации</w:t>
      </w:r>
      <w:r w:rsidR="007F5AEB">
        <w:rPr>
          <w:rFonts w:ascii="Times New Roman" w:hAnsi="Times New Roman" w:cs="Times New Roman"/>
        </w:rPr>
        <w:t xml:space="preserve">», </w:t>
      </w:r>
      <w:r w:rsidR="007F5AEB" w:rsidRPr="007F5AEB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</w:t>
      </w:r>
      <w:r w:rsidR="00B62740">
        <w:rPr>
          <w:rFonts w:ascii="Times New Roman" w:hAnsi="Times New Roman" w:cs="Times New Roman"/>
        </w:rPr>
        <w:t>«</w:t>
      </w:r>
      <w:r w:rsidR="007F5AEB" w:rsidRPr="007F5AEB">
        <w:rPr>
          <w:rFonts w:ascii="Times New Roman" w:hAnsi="Times New Roman" w:cs="Times New Roman"/>
        </w:rPr>
        <w:t>__</w:t>
      </w:r>
      <w:r w:rsidR="00B62740">
        <w:rPr>
          <w:rFonts w:ascii="Times New Roman" w:hAnsi="Times New Roman" w:cs="Times New Roman"/>
        </w:rPr>
        <w:t xml:space="preserve">» _____ 2023 </w:t>
      </w:r>
      <w:r w:rsidR="007F5AEB" w:rsidRPr="007F5AEB">
        <w:rPr>
          <w:rFonts w:ascii="Times New Roman" w:hAnsi="Times New Roman" w:cs="Times New Roman"/>
        </w:rPr>
        <w:t>года</w:t>
      </w:r>
      <w:r w:rsidR="00DB2E24" w:rsidRPr="004A4027">
        <w:rPr>
          <w:rFonts w:ascii="Times New Roman" w:hAnsi="Times New Roman" w:cs="Times New Roman"/>
        </w:rPr>
        <w:t>,</w:t>
      </w:r>
      <w:r w:rsidR="00DB2E24" w:rsidRPr="00F42F46">
        <w:rPr>
          <w:rFonts w:ascii="Times New Roman" w:hAnsi="Times New Roman" w:cs="Times New Roman"/>
        </w:rPr>
        <w:t xml:space="preserve"> </w:t>
      </w:r>
      <w:r w:rsidRPr="00F42F46"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14:paraId="1B555CDD" w14:textId="77777777" w:rsidR="00FA5347" w:rsidRPr="00F42F46" w:rsidRDefault="00FA5347" w:rsidP="003671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F86E1" w14:textId="70E9467F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1.</w:t>
      </w:r>
      <w:r w:rsidR="00734D0A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ПРЕДМЕТ ДОГОВОРА</w:t>
      </w:r>
      <w:r w:rsidRPr="00F42F46">
        <w:rPr>
          <w:rFonts w:ascii="Times New Roman" w:hAnsi="Times New Roman" w:cs="Times New Roman"/>
          <w:bCs/>
        </w:rPr>
        <w:t>.</w:t>
      </w:r>
    </w:p>
    <w:p w14:paraId="724A37C0" w14:textId="603C9118" w:rsidR="00E2387B" w:rsidRPr="00082E15" w:rsidRDefault="00E2387B" w:rsidP="00E2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1.1. По результатам проведенных </w:t>
      </w:r>
      <w:r w:rsidR="00A93795">
        <w:rPr>
          <w:rFonts w:ascii="Times New Roman" w:hAnsi="Times New Roman" w:cs="Times New Roman"/>
          <w:bCs/>
        </w:rPr>
        <w:t>______________________</w:t>
      </w:r>
      <w:r w:rsidRPr="002B1EF2">
        <w:rPr>
          <w:rFonts w:ascii="Times New Roman" w:hAnsi="Times New Roman" w:cs="Times New Roman"/>
          <w:bCs/>
        </w:rPr>
        <w:t xml:space="preserve"> года торгов (в форме аукциона открытого по форме подачи предложений по цене) (протокол о результатах аукциона № </w:t>
      </w:r>
      <w:r w:rsidR="005B67FE">
        <w:rPr>
          <w:rFonts w:ascii="Times New Roman" w:hAnsi="Times New Roman" w:cs="Times New Roman"/>
          <w:bCs/>
        </w:rPr>
        <w:t>___</w:t>
      </w:r>
      <w:r w:rsidRPr="002B1EF2">
        <w:rPr>
          <w:rFonts w:ascii="Times New Roman" w:hAnsi="Times New Roman" w:cs="Times New Roman"/>
          <w:bCs/>
        </w:rPr>
        <w:t xml:space="preserve"> от </w:t>
      </w:r>
      <w:r w:rsidR="005B67FE">
        <w:rPr>
          <w:rFonts w:ascii="Times New Roman" w:hAnsi="Times New Roman" w:cs="Times New Roman"/>
          <w:bCs/>
        </w:rPr>
        <w:t>«</w:t>
      </w:r>
      <w:r w:rsidR="00A93795">
        <w:rPr>
          <w:rFonts w:ascii="Times New Roman" w:hAnsi="Times New Roman" w:cs="Times New Roman"/>
          <w:bCs/>
        </w:rPr>
        <w:t>_____</w:t>
      </w:r>
      <w:r w:rsidR="005B67FE">
        <w:rPr>
          <w:rFonts w:ascii="Times New Roman" w:hAnsi="Times New Roman" w:cs="Times New Roman"/>
          <w:bCs/>
        </w:rPr>
        <w:t xml:space="preserve">» </w:t>
      </w:r>
      <w:r w:rsidR="00A93795">
        <w:rPr>
          <w:rFonts w:ascii="Times New Roman" w:hAnsi="Times New Roman" w:cs="Times New Roman"/>
          <w:bCs/>
        </w:rPr>
        <w:t>_________</w:t>
      </w:r>
      <w:r w:rsidR="005B67FE">
        <w:rPr>
          <w:rFonts w:ascii="Times New Roman" w:hAnsi="Times New Roman" w:cs="Times New Roman"/>
          <w:bCs/>
        </w:rPr>
        <w:t xml:space="preserve">2023г. </w:t>
      </w:r>
      <w:r w:rsidRPr="002B1EF2">
        <w:rPr>
          <w:rFonts w:ascii="Times New Roman" w:hAnsi="Times New Roman" w:cs="Times New Roman"/>
          <w:bCs/>
        </w:rPr>
        <w:t>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</w:t>
      </w:r>
      <w:r>
        <w:rPr>
          <w:rFonts w:ascii="Times New Roman" w:hAnsi="Times New Roman" w:cs="Times New Roman"/>
          <w:bCs/>
        </w:rPr>
        <w:t xml:space="preserve"> муниципальное</w:t>
      </w:r>
      <w:r w:rsidRPr="00082E15">
        <w:rPr>
          <w:rFonts w:ascii="Times New Roman" w:hAnsi="Times New Roman" w:cs="Times New Roman"/>
        </w:rPr>
        <w:t xml:space="preserve"> имущество, принадлежащее на праве собственности </w:t>
      </w:r>
      <w:r w:rsidR="005B67FE" w:rsidRPr="005B67FE">
        <w:rPr>
          <w:rFonts w:ascii="Times New Roman" w:hAnsi="Times New Roman" w:cs="Times New Roman"/>
        </w:rPr>
        <w:t>Администраци</w:t>
      </w:r>
      <w:r w:rsidR="005B67FE">
        <w:rPr>
          <w:rFonts w:ascii="Times New Roman" w:hAnsi="Times New Roman" w:cs="Times New Roman"/>
        </w:rPr>
        <w:t>и</w:t>
      </w:r>
      <w:r w:rsidR="005B67FE" w:rsidRPr="005B67FE">
        <w:rPr>
          <w:rFonts w:ascii="Times New Roman" w:hAnsi="Times New Roman" w:cs="Times New Roman"/>
        </w:rPr>
        <w:t xml:space="preserve"> Кореневского сельсовета Кореневского района Курской области</w:t>
      </w:r>
      <w:r w:rsidRPr="00082E15">
        <w:rPr>
          <w:rFonts w:ascii="Times New Roman" w:hAnsi="Times New Roman" w:cs="Times New Roman"/>
          <w:bCs/>
        </w:rPr>
        <w:t xml:space="preserve">, а именно: </w:t>
      </w:r>
      <w:r>
        <w:rPr>
          <w:rFonts w:ascii="Times New Roman" w:hAnsi="Times New Roman" w:cs="Times New Roman"/>
          <w:bCs/>
        </w:rPr>
        <w:t xml:space="preserve">  </w:t>
      </w:r>
      <w:r w:rsidR="00B772C3">
        <w:rPr>
          <w:rFonts w:ascii="Times New Roman" w:hAnsi="Times New Roman" w:cs="Times New Roman"/>
          <w:bCs/>
        </w:rPr>
        <w:t xml:space="preserve"> </w:t>
      </w:r>
    </w:p>
    <w:p w14:paraId="2449A5D5" w14:textId="7A0284B8" w:rsidR="00E2387B" w:rsidRDefault="00E2387B" w:rsidP="00E2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 xml:space="preserve">- </w:t>
      </w:r>
      <w:r w:rsidR="00B772C3" w:rsidRPr="00B772C3">
        <w:rPr>
          <w:rFonts w:ascii="Times New Roman" w:hAnsi="Times New Roman" w:cs="Times New Roman"/>
          <w:bCs/>
        </w:rPr>
        <w:t xml:space="preserve">Движимое имущество – </w:t>
      </w:r>
      <w:r w:rsidR="005B67FE" w:rsidRPr="005B67FE">
        <w:rPr>
          <w:rFonts w:ascii="Times New Roman" w:hAnsi="Times New Roman" w:cs="Times New Roman"/>
          <w:bCs/>
        </w:rPr>
        <w:t xml:space="preserve">Трактор МТЗ-82.1У1, гос. номер КА 7697 46, год выпуска – 2000, заводской № машины (рамы) - 08039051, двигатель № - 478126, коробка передач № - 981740, основной ведущий мост (мосты) № - 074068 282416, цвет – многоцветный, вид движителя – колесный, мощность двигателя, кВт (л. с.) -  60(81), ПСМ АА 515625, выдан 10.01.2002. государственной инспекцией </w:t>
      </w:r>
      <w:proofErr w:type="spellStart"/>
      <w:r w:rsidR="005B67FE" w:rsidRPr="005B67FE">
        <w:rPr>
          <w:rFonts w:ascii="Times New Roman" w:hAnsi="Times New Roman" w:cs="Times New Roman"/>
          <w:bCs/>
        </w:rPr>
        <w:t>гостехнадзора</w:t>
      </w:r>
      <w:proofErr w:type="spellEnd"/>
      <w:r w:rsidR="005B67FE" w:rsidRPr="005B67FE">
        <w:rPr>
          <w:rFonts w:ascii="Times New Roman" w:hAnsi="Times New Roman" w:cs="Times New Roman"/>
          <w:bCs/>
        </w:rPr>
        <w:t xml:space="preserve"> Кореневского района Курской области</w:t>
      </w:r>
      <w:r w:rsidR="00FE36F5">
        <w:rPr>
          <w:rFonts w:ascii="Times New Roman" w:hAnsi="Times New Roman" w:cs="Times New Roman"/>
          <w:bCs/>
        </w:rPr>
        <w:t xml:space="preserve">. </w:t>
      </w:r>
      <w:r w:rsidR="00FE36F5" w:rsidRPr="00FE36F5">
        <w:rPr>
          <w:rFonts w:ascii="Times New Roman" w:hAnsi="Times New Roman" w:cs="Times New Roman"/>
          <w:bCs/>
        </w:rPr>
        <w:t xml:space="preserve">В удовлетворительном </w:t>
      </w:r>
      <w:r w:rsidR="00FE36F5">
        <w:rPr>
          <w:rFonts w:ascii="Times New Roman" w:hAnsi="Times New Roman" w:cs="Times New Roman"/>
          <w:bCs/>
        </w:rPr>
        <w:t>состоянии</w:t>
      </w:r>
      <w:r w:rsidR="00B772C3" w:rsidRPr="00B772C3">
        <w:rPr>
          <w:rFonts w:ascii="Times New Roman" w:hAnsi="Times New Roman" w:cs="Times New Roman"/>
          <w:bCs/>
        </w:rPr>
        <w:t xml:space="preserve">.   </w:t>
      </w:r>
      <w:r w:rsidR="00B772C3">
        <w:rPr>
          <w:rFonts w:ascii="Times New Roman" w:hAnsi="Times New Roman" w:cs="Times New Roman"/>
          <w:bCs/>
        </w:rPr>
        <w:t xml:space="preserve"> </w:t>
      </w:r>
    </w:p>
    <w:p w14:paraId="386B9134" w14:textId="4E16F55B" w:rsidR="00E2387B" w:rsidRPr="00082E15" w:rsidRDefault="00E2387B" w:rsidP="00E2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1.2. </w:t>
      </w:r>
      <w:r>
        <w:rPr>
          <w:rFonts w:ascii="Times New Roman" w:hAnsi="Times New Roman" w:cs="Times New Roman"/>
          <w:bCs/>
        </w:rPr>
        <w:t>Вышеуказанное</w:t>
      </w:r>
      <w:r w:rsidRPr="00082E15">
        <w:rPr>
          <w:rFonts w:ascii="Times New Roman" w:hAnsi="Times New Roman" w:cs="Times New Roman"/>
          <w:bCs/>
        </w:rPr>
        <w:t xml:space="preserve"> имущество принадлежит на праве собственности </w:t>
      </w:r>
      <w:r w:rsidR="005B67FE" w:rsidRPr="005B67FE">
        <w:rPr>
          <w:rFonts w:ascii="Times New Roman" w:hAnsi="Times New Roman" w:cs="Times New Roman"/>
        </w:rPr>
        <w:t>Администрации Кореневского сельсовета Кореневского района Курской области</w:t>
      </w:r>
      <w:r>
        <w:rPr>
          <w:rFonts w:ascii="Times New Roman" w:hAnsi="Times New Roman" w:cs="Times New Roman"/>
          <w:bCs/>
        </w:rPr>
        <w:t>.</w:t>
      </w:r>
      <w:r w:rsidRPr="00082E15">
        <w:rPr>
          <w:rFonts w:ascii="Times New Roman" w:hAnsi="Times New Roman" w:cs="Times New Roman"/>
        </w:rPr>
        <w:t xml:space="preserve"> </w:t>
      </w:r>
      <w:r w:rsidR="00B772C3">
        <w:rPr>
          <w:rFonts w:ascii="Times New Roman" w:hAnsi="Times New Roman" w:cs="Times New Roman"/>
        </w:rPr>
        <w:t xml:space="preserve"> </w:t>
      </w:r>
    </w:p>
    <w:p w14:paraId="11AE53E8" w14:textId="77777777" w:rsidR="00E2387B" w:rsidRPr="00082E15" w:rsidRDefault="00E2387B" w:rsidP="00E23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</w:t>
      </w:r>
      <w:r>
        <w:rPr>
          <w:rFonts w:ascii="Times New Roman" w:hAnsi="Times New Roman" w:cs="Times New Roman"/>
          <w:bCs/>
        </w:rPr>
        <w:t>3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</w:rPr>
        <w:t>Продавец гарантирует, что обладает пр</w:t>
      </w:r>
      <w:r>
        <w:rPr>
          <w:rFonts w:ascii="Times New Roman" w:hAnsi="Times New Roman" w:cs="Times New Roman"/>
        </w:rPr>
        <w:t>авом собственности на</w:t>
      </w:r>
      <w:r w:rsidRPr="00082E15">
        <w:rPr>
          <w:rFonts w:ascii="Times New Roman" w:hAnsi="Times New Roman" w:cs="Times New Roman"/>
        </w:rPr>
        <w:t xml:space="preserve"> имущество, указанное в п.п.1.1 настоящего Договора и его право распоряжаться ничем не ограничено, имущество не находиться под арестом, не обременено залогом и иными обязательствами перед третьими лицами и правами третьих лиц.</w:t>
      </w:r>
    </w:p>
    <w:p w14:paraId="67D5A0DA" w14:textId="77777777" w:rsidR="00E2387B" w:rsidRPr="00082E15" w:rsidRDefault="00E2387B" w:rsidP="00E238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8C688" w14:textId="3F0C4218" w:rsidR="00E2387B" w:rsidRPr="00082E15" w:rsidRDefault="00B772C3" w:rsidP="00E238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ПРАВА И ОБЯЗАННОСТИ</w:t>
      </w:r>
      <w:r w:rsidR="00E2387B" w:rsidRPr="00082E15">
        <w:rPr>
          <w:rFonts w:ascii="Times New Roman" w:hAnsi="Times New Roman" w:cs="Times New Roman"/>
          <w:b/>
          <w:bCs/>
        </w:rPr>
        <w:t xml:space="preserve"> СТОРОН.</w:t>
      </w:r>
    </w:p>
    <w:p w14:paraId="5F350222" w14:textId="77777777" w:rsidR="00E2387B" w:rsidRPr="00082E15" w:rsidRDefault="00E2387B" w:rsidP="00E23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0F9FAB12" w14:textId="77777777" w:rsidR="00E2387B" w:rsidRPr="00082E15" w:rsidRDefault="00E2387B" w:rsidP="00E2387B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7B728769" w14:textId="77777777" w:rsidR="00E2387B" w:rsidRPr="00082E15" w:rsidRDefault="00E2387B" w:rsidP="005B67FE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Pr="005B67FE">
        <w:rPr>
          <w:rFonts w:ascii="Times New Roman" w:hAnsi="Times New Roman" w:cs="Times New Roman"/>
        </w:rPr>
        <w:t>:</w:t>
      </w:r>
      <w:r w:rsidRPr="00082E15">
        <w:rPr>
          <w:rFonts w:ascii="Times New Roman" w:hAnsi="Times New Roman" w:cs="Times New Roman"/>
        </w:rPr>
        <w:t xml:space="preserve">  </w:t>
      </w:r>
    </w:p>
    <w:p w14:paraId="73C1B7FC" w14:textId="492151F1" w:rsidR="00E2387B" w:rsidRPr="00082E15" w:rsidRDefault="00E2387B" w:rsidP="00E2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 xml:space="preserve">- </w:t>
      </w:r>
      <w:r w:rsidR="00A93795" w:rsidRPr="00A93795">
        <w:rPr>
          <w:rFonts w:ascii="Times New Roman" w:hAnsi="Times New Roman" w:cs="Times New Roman"/>
          <w:bCs/>
        </w:rPr>
        <w:t xml:space="preserve">Движимое имущество – </w:t>
      </w:r>
      <w:r w:rsidR="005B67FE" w:rsidRPr="005B67FE">
        <w:rPr>
          <w:rFonts w:ascii="Times New Roman" w:hAnsi="Times New Roman" w:cs="Times New Roman"/>
          <w:bCs/>
        </w:rPr>
        <w:t xml:space="preserve">Трактор МТЗ-82.1У1, гос. номер КА 7697 46, год выпуска – 2000, заводской № машины (рамы) - 08039051, двигатель № - 478126, коробка передач № - 981740, основной ведущий мост </w:t>
      </w:r>
      <w:r w:rsidR="005B67FE" w:rsidRPr="005B67FE">
        <w:rPr>
          <w:rFonts w:ascii="Times New Roman" w:hAnsi="Times New Roman" w:cs="Times New Roman"/>
          <w:bCs/>
        </w:rPr>
        <w:lastRenderedPageBreak/>
        <w:t xml:space="preserve">(мосты) № - 074068 282416, цвет – многоцветный, вид движителя – колесный, мощность двигателя, кВт (л. с.) -  60(81), ПСМ АА 515625, выдан 10.01.2002. государственной инспекцией </w:t>
      </w:r>
      <w:proofErr w:type="spellStart"/>
      <w:r w:rsidR="005B67FE" w:rsidRPr="005B67FE">
        <w:rPr>
          <w:rFonts w:ascii="Times New Roman" w:hAnsi="Times New Roman" w:cs="Times New Roman"/>
          <w:bCs/>
        </w:rPr>
        <w:t>гостехнадзора</w:t>
      </w:r>
      <w:proofErr w:type="spellEnd"/>
      <w:r w:rsidR="005B67FE" w:rsidRPr="005B67FE">
        <w:rPr>
          <w:rFonts w:ascii="Times New Roman" w:hAnsi="Times New Roman" w:cs="Times New Roman"/>
          <w:bCs/>
        </w:rPr>
        <w:t xml:space="preserve"> Кореневского района Курской области</w:t>
      </w:r>
      <w:r w:rsidRPr="00082E15">
        <w:rPr>
          <w:rFonts w:ascii="Times New Roman" w:hAnsi="Times New Roman" w:cs="Times New Roman"/>
        </w:rPr>
        <w:t xml:space="preserve">, </w:t>
      </w:r>
      <w:r w:rsidR="00FE36F5">
        <w:rPr>
          <w:rFonts w:ascii="Times New Roman" w:hAnsi="Times New Roman" w:cs="Times New Roman"/>
        </w:rPr>
        <w:t>в</w:t>
      </w:r>
      <w:r w:rsidR="00FE36F5" w:rsidRPr="00FE36F5">
        <w:rPr>
          <w:rFonts w:ascii="Times New Roman" w:hAnsi="Times New Roman" w:cs="Times New Roman"/>
        </w:rPr>
        <w:t xml:space="preserve"> удовлетворительном состоянии</w:t>
      </w:r>
      <w:r w:rsidR="00FE36F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</w:rPr>
        <w:t xml:space="preserve">по акту приема - передачи.  </w:t>
      </w:r>
    </w:p>
    <w:p w14:paraId="69BC2DAA" w14:textId="77777777" w:rsidR="00E2387B" w:rsidRPr="00082E15" w:rsidRDefault="00E2387B" w:rsidP="00E238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7330BAFB" w14:textId="77777777" w:rsidR="00E2387B" w:rsidRPr="00082E15" w:rsidRDefault="00E2387B" w:rsidP="00E2387B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2F82226D" w14:textId="77777777" w:rsidR="00E2387B" w:rsidRPr="00082E15" w:rsidRDefault="00E2387B" w:rsidP="00E2387B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</w:t>
      </w:r>
      <w:r>
        <w:rPr>
          <w:rFonts w:ascii="Times New Roman" w:hAnsi="Times New Roman" w:cs="Times New Roman"/>
        </w:rPr>
        <w:t>ственной регистрации</w:t>
      </w:r>
      <w:r w:rsidRPr="00082E15">
        <w:rPr>
          <w:rFonts w:ascii="Times New Roman" w:hAnsi="Times New Roman" w:cs="Times New Roman"/>
        </w:rPr>
        <w:t xml:space="preserve"> имущества является настоящий д</w:t>
      </w:r>
      <w:r>
        <w:rPr>
          <w:rFonts w:ascii="Times New Roman" w:hAnsi="Times New Roman" w:cs="Times New Roman"/>
        </w:rPr>
        <w:t>оговор купли-продажи муниципального</w:t>
      </w:r>
      <w:r w:rsidRPr="00082E15">
        <w:rPr>
          <w:rFonts w:ascii="Times New Roman" w:hAnsi="Times New Roman" w:cs="Times New Roman"/>
        </w:rPr>
        <w:t xml:space="preserve"> имущества, а также передаточный акт (акт приема-передачи имущества);</w:t>
      </w:r>
    </w:p>
    <w:p w14:paraId="2E6F7129" w14:textId="77777777" w:rsidR="00E2387B" w:rsidRPr="00082E15" w:rsidRDefault="00E2387B" w:rsidP="00E2387B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04550944" w14:textId="77777777" w:rsidR="00E2387B" w:rsidRPr="00082E15" w:rsidRDefault="00E2387B" w:rsidP="00E2387B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принять имущество, указанное в п. 1.1 настоящего Договора, в собственность.</w:t>
      </w:r>
      <w:r>
        <w:rPr>
          <w:rFonts w:ascii="Times New Roman" w:hAnsi="Times New Roman" w:cs="Times New Roman"/>
        </w:rPr>
        <w:t xml:space="preserve"> </w:t>
      </w:r>
    </w:p>
    <w:p w14:paraId="4D51213C" w14:textId="77777777" w:rsidR="00E2387B" w:rsidRPr="00082E15" w:rsidRDefault="00E2387B" w:rsidP="00E2387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4E918" w14:textId="77777777" w:rsidR="00E2387B" w:rsidRPr="00082E15" w:rsidRDefault="00E2387B" w:rsidP="00E2387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6C1EFF94" w14:textId="5DEF2A04" w:rsidR="00E2387B" w:rsidRPr="00082E15" w:rsidRDefault="00E2387B" w:rsidP="00E238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</w:t>
      </w:r>
      <w:r>
        <w:rPr>
          <w:rFonts w:ascii="Times New Roman" w:hAnsi="Times New Roman" w:cs="Times New Roman"/>
        </w:rPr>
        <w:t xml:space="preserve">– </w:t>
      </w:r>
      <w:r w:rsidR="0011203A">
        <w:rPr>
          <w:rFonts w:ascii="Times New Roman" w:hAnsi="Times New Roman" w:cs="Times New Roman"/>
        </w:rPr>
        <w:t>ц</w:t>
      </w:r>
      <w:r w:rsidRPr="00082E15">
        <w:rPr>
          <w:rFonts w:ascii="Times New Roman" w:hAnsi="Times New Roman" w:cs="Times New Roman"/>
          <w:bCs/>
        </w:rPr>
        <w:t xml:space="preserve">ена </w:t>
      </w:r>
      <w:r>
        <w:rPr>
          <w:rFonts w:ascii="Times New Roman" w:hAnsi="Times New Roman" w:cs="Times New Roman"/>
          <w:bCs/>
        </w:rPr>
        <w:t xml:space="preserve">муниципального имущества составляет </w:t>
      </w:r>
      <w:r w:rsidR="00A93795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5E4DD0" w:rsidRPr="005E4DD0">
        <w:rPr>
          <w:rFonts w:ascii="Times New Roman" w:hAnsi="Times New Roman" w:cs="Times New Roman"/>
          <w:bCs/>
        </w:rPr>
        <w:t>43 700 (Сорок три тысячи семьсот) руб. 00 коп.</w:t>
      </w:r>
      <w:r w:rsidRPr="005E4DD0">
        <w:rPr>
          <w:rFonts w:ascii="Times New Roman" w:hAnsi="Times New Roman" w:cs="Times New Roman"/>
          <w:bCs/>
        </w:rPr>
        <w:t>,</w:t>
      </w:r>
      <w:r w:rsidRPr="00082E15">
        <w:rPr>
          <w:rFonts w:ascii="Times New Roman" w:hAnsi="Times New Roman" w:cs="Times New Roman"/>
        </w:rPr>
        <w:t xml:space="preserve"> внесенного Покупателем, засчиты</w:t>
      </w:r>
      <w:r>
        <w:rPr>
          <w:rFonts w:ascii="Times New Roman" w:hAnsi="Times New Roman" w:cs="Times New Roman"/>
        </w:rPr>
        <w:t>вается в счет оплаты муниципального</w:t>
      </w:r>
      <w:r w:rsidRPr="00082E15">
        <w:rPr>
          <w:rFonts w:ascii="Times New Roman" w:hAnsi="Times New Roman" w:cs="Times New Roman"/>
        </w:rPr>
        <w:t xml:space="preserve"> имущества. </w:t>
      </w:r>
      <w:r>
        <w:rPr>
          <w:rFonts w:ascii="Times New Roman" w:hAnsi="Times New Roman" w:cs="Times New Roman"/>
        </w:rPr>
        <w:t xml:space="preserve">  </w:t>
      </w:r>
      <w:r w:rsidR="00B772C3">
        <w:rPr>
          <w:rFonts w:ascii="Times New Roman" w:hAnsi="Times New Roman" w:cs="Times New Roman"/>
        </w:rPr>
        <w:t xml:space="preserve"> </w:t>
      </w:r>
    </w:p>
    <w:p w14:paraId="7C3FC401" w14:textId="77777777" w:rsidR="00E2387B" w:rsidRPr="00082E15" w:rsidRDefault="00E2387B" w:rsidP="00E2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354F424A" w14:textId="77777777" w:rsidR="00E2387B" w:rsidRPr="00082E15" w:rsidRDefault="00E2387B" w:rsidP="00E2387B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 </w:t>
      </w:r>
    </w:p>
    <w:p w14:paraId="3CAEE853" w14:textId="406B63B2" w:rsidR="00E2387B" w:rsidRDefault="00A93795" w:rsidP="00E2387B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87B" w:rsidRPr="003667B2">
        <w:rPr>
          <w:rFonts w:ascii="Times New Roman" w:hAnsi="Times New Roman" w:cs="Times New Roman"/>
        </w:rPr>
        <w:t>.</w:t>
      </w:r>
    </w:p>
    <w:p w14:paraId="1D139105" w14:textId="77777777" w:rsidR="00E2387B" w:rsidRPr="00082E15" w:rsidRDefault="00E2387B" w:rsidP="00E2387B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12AF30A1" w14:textId="5CEDA2E0" w:rsidR="00E2387B" w:rsidRPr="00082E15" w:rsidRDefault="00E2387B" w:rsidP="00E238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  <w:r w:rsidR="00245625">
        <w:rPr>
          <w:rFonts w:ascii="Times New Roman" w:hAnsi="Times New Roman" w:cs="Times New Roman"/>
        </w:rPr>
        <w:t xml:space="preserve"> </w:t>
      </w:r>
    </w:p>
    <w:p w14:paraId="65E952B9" w14:textId="77777777" w:rsidR="00E2387B" w:rsidRPr="00082E15" w:rsidRDefault="00E2387B" w:rsidP="00E238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31772ED" w14:textId="77777777" w:rsidR="00E2387B" w:rsidRPr="00082E15" w:rsidRDefault="00E2387B" w:rsidP="00E238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75A0C144" w14:textId="77777777" w:rsidR="00E2387B" w:rsidRPr="00A93795" w:rsidRDefault="00E2387B" w:rsidP="00A93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33233F5F" w14:textId="77777777" w:rsidR="00E2387B" w:rsidRPr="00A93795" w:rsidRDefault="00E2387B" w:rsidP="00A93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6A42E81D" w14:textId="77777777" w:rsidR="00E2387B" w:rsidRPr="00A93795" w:rsidRDefault="00E2387B" w:rsidP="00A9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A93795">
          <w:rPr>
            <w:rFonts w:ascii="Times New Roman" w:hAnsi="Times New Roman" w:cs="Times New Roman"/>
          </w:rPr>
          <w:t>2</w:t>
        </w:r>
      </w:smartTag>
      <w:r w:rsidRPr="00A93795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A93795">
          <w:rPr>
            <w:rFonts w:ascii="Times New Roman" w:hAnsi="Times New Roman" w:cs="Times New Roman"/>
          </w:rPr>
          <w:t>2</w:t>
        </w:r>
      </w:smartTag>
      <w:r w:rsidRPr="00A93795">
        <w:rPr>
          <w:rFonts w:ascii="Times New Roman" w:hAnsi="Times New Roman" w:cs="Times New Roman"/>
        </w:rPr>
        <w:t xml:space="preserve"> настоящего Договора.</w:t>
      </w:r>
    </w:p>
    <w:p w14:paraId="23CFA11D" w14:textId="77777777" w:rsidR="00E2387B" w:rsidRPr="00A93795" w:rsidRDefault="00E2387B" w:rsidP="00A9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6F64A3AF" w14:textId="77777777" w:rsidR="00E2387B" w:rsidRPr="00A93795" w:rsidRDefault="00E2387B" w:rsidP="00A93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2E85BBA" w14:textId="77777777" w:rsidR="00E2387B" w:rsidRPr="00A93795" w:rsidRDefault="00E2387B" w:rsidP="00A937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27139875" w14:textId="77777777" w:rsidR="00E2387B" w:rsidRPr="00A93795" w:rsidRDefault="00E2387B" w:rsidP="00A937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93795">
        <w:rPr>
          <w:rFonts w:ascii="Times New Roman" w:hAnsi="Times New Roman" w:cs="Times New Roman"/>
          <w:b/>
          <w:bCs/>
        </w:rPr>
        <w:t>5. ЗАКЛЮЧИТЕЛЬНЫЕ ПОЛОЖЕНИЯ</w:t>
      </w:r>
      <w:r w:rsidRPr="00A93795">
        <w:rPr>
          <w:rFonts w:ascii="Times New Roman" w:hAnsi="Times New Roman" w:cs="Times New Roman"/>
          <w:bCs/>
        </w:rPr>
        <w:t>.</w:t>
      </w:r>
    </w:p>
    <w:p w14:paraId="35CC8897" w14:textId="77777777" w:rsidR="00E2387B" w:rsidRPr="00A93795" w:rsidRDefault="00E2387B" w:rsidP="00A93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 xml:space="preserve">          5.1. Договор вступает в силу с момента регистрации права собственности и прекращает свое действие:</w:t>
      </w:r>
    </w:p>
    <w:p w14:paraId="02A0C94C" w14:textId="77777777" w:rsidR="00E2387B" w:rsidRPr="00A93795" w:rsidRDefault="00E2387B" w:rsidP="00A937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6D57242D" w14:textId="77777777" w:rsidR="00E2387B" w:rsidRPr="00A93795" w:rsidRDefault="00E2387B" w:rsidP="00A937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val" w:val="4.2"/>
          <w:attr w:name="sch" w:val="4"/>
        </w:smartTagPr>
        <w:r w:rsidRPr="00A93795">
          <w:rPr>
            <w:rFonts w:ascii="Times New Roman" w:hAnsi="Times New Roman" w:cs="Times New Roman"/>
          </w:rPr>
          <w:t>4.2</w:t>
        </w:r>
      </w:smartTag>
      <w:r w:rsidRPr="00A93795">
        <w:rPr>
          <w:rFonts w:ascii="Times New Roman" w:hAnsi="Times New Roman" w:cs="Times New Roman"/>
        </w:rPr>
        <w:t xml:space="preserve"> настоящего Договора;</w:t>
      </w:r>
    </w:p>
    <w:p w14:paraId="4313BBB3" w14:textId="77777777" w:rsidR="00E2387B" w:rsidRPr="00A93795" w:rsidRDefault="00E2387B" w:rsidP="00A937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795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67149B6A" w14:textId="77777777" w:rsidR="00E2387B" w:rsidRPr="00174214" w:rsidRDefault="00E2387B" w:rsidP="00E2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lastRenderedPageBreak/>
        <w:t xml:space="preserve">          5.2. Настоящий Договор составлен в 3 экземплярах, имеющих одинаковую юридическую силу. В качестве неотъемлемой части к настоящему Договору прилагаются:</w:t>
      </w:r>
    </w:p>
    <w:p w14:paraId="1C9B2619" w14:textId="77777777" w:rsidR="00E2387B" w:rsidRPr="00174214" w:rsidRDefault="00E2387B" w:rsidP="00E2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 протокол о результатах аукциона</w:t>
      </w:r>
    </w:p>
    <w:p w14:paraId="071158D7" w14:textId="77777777" w:rsidR="00E2387B" w:rsidRPr="00174214" w:rsidRDefault="00E2387B" w:rsidP="00E238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акт приема-передачи.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F89D5B8" w14:textId="77777777" w:rsidR="00E2387B" w:rsidRPr="00174214" w:rsidRDefault="00E2387B" w:rsidP="00E238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4214">
        <w:rPr>
          <w:rFonts w:ascii="Times New Roman" w:hAnsi="Times New Roman" w:cs="Times New Roman"/>
          <w:b/>
          <w:bCs/>
          <w:sz w:val="24"/>
          <w:szCs w:val="24"/>
        </w:rPr>
        <w:t>АДРЕСА  И  РЕКВИЗИТЫ  СТОРОН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E2387B" w:rsidRPr="00082E15" w14:paraId="63A3E2F5" w14:textId="77777777" w:rsidTr="00BD000E">
        <w:trPr>
          <w:trHeight w:val="4111"/>
        </w:trPr>
        <w:tc>
          <w:tcPr>
            <w:tcW w:w="5529" w:type="dxa"/>
          </w:tcPr>
          <w:p w14:paraId="25D8D4BA" w14:textId="77777777" w:rsidR="00E2387B" w:rsidRPr="00082E15" w:rsidRDefault="00E2387B" w:rsidP="0020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18B9C159" w14:textId="34486231" w:rsidR="00A93795" w:rsidRPr="00A93795" w:rsidRDefault="005E4DD0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DD0">
              <w:rPr>
                <w:rFonts w:ascii="Times New Roman" w:hAnsi="Times New Roman" w:cs="Times New Roman"/>
                <w:b/>
                <w:bCs/>
              </w:rPr>
              <w:t xml:space="preserve">Администрация Кореневского сельсовета Кореневского района Курской области </w:t>
            </w:r>
            <w:r w:rsidR="00A93795" w:rsidRPr="00A93795">
              <w:rPr>
                <w:rFonts w:ascii="Times New Roman" w:hAnsi="Times New Roman" w:cs="Times New Roman"/>
              </w:rPr>
              <w:t xml:space="preserve">Юридический адрес: </w:t>
            </w:r>
            <w:r w:rsidRPr="005E4DD0">
              <w:rPr>
                <w:rFonts w:ascii="Times New Roman" w:hAnsi="Times New Roman" w:cs="Times New Roman"/>
              </w:rPr>
              <w:t>307411, Курская область, Кореневский район, с. Коренево, ул. Лагутина,61</w:t>
            </w:r>
          </w:p>
          <w:p w14:paraId="293B2204" w14:textId="692FC614" w:rsidR="00A93795" w:rsidRPr="00A93795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 xml:space="preserve">ИНН </w:t>
            </w:r>
            <w:r w:rsidR="005E4DD0" w:rsidRPr="005E4DD0">
              <w:rPr>
                <w:rFonts w:ascii="Times New Roman" w:hAnsi="Times New Roman" w:cs="Times New Roman"/>
              </w:rPr>
              <w:t>4610000658</w:t>
            </w:r>
            <w:r w:rsidRPr="00A93795">
              <w:rPr>
                <w:rFonts w:ascii="Times New Roman" w:hAnsi="Times New Roman" w:cs="Times New Roman"/>
              </w:rPr>
              <w:t xml:space="preserve">, КПП </w:t>
            </w:r>
            <w:r w:rsidR="005E4DD0" w:rsidRPr="005E4DD0">
              <w:rPr>
                <w:rFonts w:ascii="Times New Roman" w:hAnsi="Times New Roman" w:cs="Times New Roman"/>
              </w:rPr>
              <w:t>461001001</w:t>
            </w:r>
          </w:p>
          <w:p w14:paraId="5C94AD26" w14:textId="42C10CC1" w:rsidR="00A93795" w:rsidRPr="00A93795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 xml:space="preserve">ОГРН </w:t>
            </w:r>
            <w:r w:rsidR="005E4DD0" w:rsidRPr="005E4DD0">
              <w:rPr>
                <w:rFonts w:ascii="Times New Roman" w:hAnsi="Times New Roman" w:cs="Times New Roman"/>
              </w:rPr>
              <w:t>1024600781622</w:t>
            </w:r>
            <w:r w:rsidRPr="00A93795">
              <w:rPr>
                <w:rFonts w:ascii="Times New Roman" w:hAnsi="Times New Roman" w:cs="Times New Roman"/>
              </w:rPr>
              <w:t xml:space="preserve">, </w:t>
            </w:r>
          </w:p>
          <w:p w14:paraId="4EC35F66" w14:textId="51C1D519" w:rsidR="00A93795" w:rsidRPr="00A93795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 xml:space="preserve">ОКТМО </w:t>
            </w:r>
            <w:r w:rsidR="00BD000E" w:rsidRPr="00BD000E">
              <w:rPr>
                <w:rFonts w:ascii="Times New Roman" w:hAnsi="Times New Roman" w:cs="Times New Roman"/>
              </w:rPr>
              <w:t>38618420</w:t>
            </w:r>
            <w:r w:rsidR="00BD000E">
              <w:rPr>
                <w:rFonts w:ascii="Times New Roman" w:hAnsi="Times New Roman" w:cs="Times New Roman"/>
              </w:rPr>
              <w:t>,</w:t>
            </w:r>
          </w:p>
          <w:p w14:paraId="382FA8AB" w14:textId="3CF89F23" w:rsidR="00A93795" w:rsidRPr="004A4027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027">
              <w:rPr>
                <w:rFonts w:ascii="Times New Roman" w:hAnsi="Times New Roman" w:cs="Times New Roman"/>
              </w:rPr>
              <w:t xml:space="preserve">ЕКС </w:t>
            </w:r>
            <w:r w:rsidR="00BD000E" w:rsidRPr="00BD000E">
              <w:rPr>
                <w:rFonts w:ascii="Times New Roman" w:hAnsi="Times New Roman" w:cs="Times New Roman"/>
              </w:rPr>
              <w:t>40102810545370000038</w:t>
            </w:r>
          </w:p>
          <w:p w14:paraId="17666F15" w14:textId="3B4B7B5D" w:rsidR="00A93795" w:rsidRPr="004A4027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027">
              <w:rPr>
                <w:rFonts w:ascii="Times New Roman" w:hAnsi="Times New Roman" w:cs="Times New Roman"/>
              </w:rPr>
              <w:t xml:space="preserve">к/с </w:t>
            </w:r>
            <w:r w:rsidR="00BD000E" w:rsidRPr="00BD000E">
              <w:rPr>
                <w:rFonts w:ascii="Times New Roman" w:hAnsi="Times New Roman" w:cs="Times New Roman"/>
              </w:rPr>
              <w:t>03100643000000014400</w:t>
            </w:r>
          </w:p>
          <w:p w14:paraId="4FC02CA1" w14:textId="0C01C264" w:rsidR="00A93795" w:rsidRPr="004A4027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027">
              <w:rPr>
                <w:rFonts w:ascii="Times New Roman" w:hAnsi="Times New Roman" w:cs="Times New Roman"/>
              </w:rPr>
              <w:t xml:space="preserve">БИК </w:t>
            </w:r>
            <w:r w:rsidR="00BD000E" w:rsidRPr="00BD000E">
              <w:rPr>
                <w:rFonts w:ascii="Times New Roman" w:hAnsi="Times New Roman" w:cs="Times New Roman"/>
              </w:rPr>
              <w:t>013807906</w:t>
            </w:r>
          </w:p>
          <w:p w14:paraId="2A4D417D" w14:textId="2D63DD28" w:rsidR="004A4027" w:rsidRPr="004A4027" w:rsidRDefault="004A4027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027">
              <w:rPr>
                <w:rFonts w:ascii="Times New Roman" w:hAnsi="Times New Roman" w:cs="Times New Roman"/>
              </w:rPr>
              <w:t>л/</w:t>
            </w:r>
            <w:proofErr w:type="spellStart"/>
            <w:r w:rsidRPr="004A4027">
              <w:rPr>
                <w:rFonts w:ascii="Times New Roman" w:hAnsi="Times New Roman" w:cs="Times New Roman"/>
              </w:rPr>
              <w:t>сч</w:t>
            </w:r>
            <w:proofErr w:type="spellEnd"/>
            <w:r w:rsidRPr="004A4027">
              <w:rPr>
                <w:rFonts w:ascii="Times New Roman" w:hAnsi="Times New Roman" w:cs="Times New Roman"/>
              </w:rPr>
              <w:t xml:space="preserve">: </w:t>
            </w:r>
            <w:r w:rsidR="00BD000E" w:rsidRPr="00BD000E">
              <w:rPr>
                <w:rFonts w:ascii="Times New Roman" w:hAnsi="Times New Roman" w:cs="Times New Roman"/>
              </w:rPr>
              <w:t>04443012550</w:t>
            </w:r>
          </w:p>
          <w:p w14:paraId="1A7CF894" w14:textId="77777777" w:rsidR="00A93795" w:rsidRPr="00A93795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027">
              <w:rPr>
                <w:rFonts w:ascii="Times New Roman" w:hAnsi="Times New Roman" w:cs="Times New Roman"/>
              </w:rPr>
              <w:t>Отделение Курск Банка России// УФК по Курской области г. Курск</w:t>
            </w:r>
            <w:r w:rsidRPr="00A93795">
              <w:rPr>
                <w:rFonts w:ascii="Times New Roman" w:hAnsi="Times New Roman" w:cs="Times New Roman"/>
              </w:rPr>
              <w:t xml:space="preserve"> </w:t>
            </w:r>
          </w:p>
          <w:p w14:paraId="4759024F" w14:textId="58CED301" w:rsidR="00A93795" w:rsidRPr="00A93795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 xml:space="preserve">Тел/факс: </w:t>
            </w:r>
            <w:r w:rsidR="00B772C3" w:rsidRPr="00B772C3">
              <w:rPr>
                <w:rFonts w:ascii="Times New Roman" w:hAnsi="Times New Roman" w:cs="Times New Roman"/>
              </w:rPr>
              <w:t>+7 (</w:t>
            </w:r>
            <w:r w:rsidR="00BD000E" w:rsidRPr="00BD000E">
              <w:rPr>
                <w:rFonts w:ascii="Times New Roman" w:hAnsi="Times New Roman" w:cs="Times New Roman"/>
              </w:rPr>
              <w:t>47147) 3-22-32</w:t>
            </w:r>
          </w:p>
          <w:p w14:paraId="72162F80" w14:textId="2C99AFB1" w:rsidR="00B772C3" w:rsidRPr="00DC552C" w:rsidRDefault="00A93795" w:rsidP="00A93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>Е</w:t>
            </w:r>
            <w:r w:rsidRPr="00DC552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D000E">
              <w:rPr>
                <w:rFonts w:ascii="Times New Roman" w:hAnsi="Times New Roman" w:cs="Times New Roman"/>
              </w:rPr>
              <w:t>mail</w:t>
            </w:r>
            <w:proofErr w:type="spellEnd"/>
            <w:r w:rsidRPr="00DC552C">
              <w:rPr>
                <w:rFonts w:ascii="Times New Roman" w:hAnsi="Times New Roman" w:cs="Times New Roman"/>
              </w:rPr>
              <w:t xml:space="preserve">: </w:t>
            </w:r>
            <w:r w:rsidR="00BD000E" w:rsidRPr="00BD000E">
              <w:rPr>
                <w:rFonts w:ascii="Times New Roman" w:hAnsi="Times New Roman" w:cs="Times New Roman"/>
              </w:rPr>
              <w:t>selkor46@yandex.ru</w:t>
            </w:r>
          </w:p>
        </w:tc>
        <w:tc>
          <w:tcPr>
            <w:tcW w:w="5210" w:type="dxa"/>
          </w:tcPr>
          <w:p w14:paraId="582933EA" w14:textId="77777777" w:rsidR="00E2387B" w:rsidRPr="00082E15" w:rsidRDefault="00E2387B" w:rsidP="00203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7118E8B2" w14:textId="650587F6" w:rsidR="00E2387B" w:rsidRPr="002B1EF2" w:rsidRDefault="00E2387B" w:rsidP="00203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46B93B" w14:textId="77777777" w:rsidR="00E2387B" w:rsidRPr="00082E15" w:rsidRDefault="00E2387B" w:rsidP="00E238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57"/>
        <w:gridCol w:w="4940"/>
      </w:tblGrid>
      <w:tr w:rsidR="00E2387B" w:rsidRPr="00082E15" w14:paraId="230F097D" w14:textId="77777777" w:rsidTr="00BD000E">
        <w:trPr>
          <w:trHeight w:val="1203"/>
        </w:trPr>
        <w:tc>
          <w:tcPr>
            <w:tcW w:w="5529" w:type="dxa"/>
          </w:tcPr>
          <w:p w14:paraId="396437E4" w14:textId="3750840F" w:rsidR="00E2387B" w:rsidRDefault="00E2387B" w:rsidP="0020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От </w:t>
            </w: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</w:t>
            </w:r>
            <w:r>
              <w:rPr>
                <w:rFonts w:ascii="Times New Roman" w:hAnsi="Times New Roman" w:cs="Times New Roman"/>
                <w:bCs/>
                <w:u w:val="single"/>
              </w:rPr>
              <w:t>ца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564CDBDD" w14:textId="0CC642C2" w:rsidR="00B772C3" w:rsidRDefault="00B772C3" w:rsidP="0020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1A229C" w14:textId="77777777" w:rsidR="00B772C3" w:rsidRPr="00082E15" w:rsidRDefault="00B772C3" w:rsidP="0020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C0ED02" w14:textId="3497FDB6" w:rsidR="00E2387B" w:rsidRPr="00082E15" w:rsidRDefault="00E2387B" w:rsidP="002035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>____________</w:t>
            </w:r>
            <w:r w:rsidR="00B772C3">
              <w:t xml:space="preserve"> </w:t>
            </w:r>
            <w:r w:rsidR="00BD000E" w:rsidRPr="00BD000E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BD000E" w:rsidRPr="00BD000E">
              <w:rPr>
                <w:rFonts w:ascii="Times New Roman" w:hAnsi="Times New Roman" w:cs="Times New Roman"/>
              </w:rPr>
              <w:t>Мартаков</w:t>
            </w:r>
            <w:proofErr w:type="spellEnd"/>
          </w:p>
        </w:tc>
        <w:tc>
          <w:tcPr>
            <w:tcW w:w="5210" w:type="dxa"/>
          </w:tcPr>
          <w:p w14:paraId="08515500" w14:textId="77777777" w:rsidR="00E2387B" w:rsidRDefault="00E2387B" w:rsidP="0020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От </w:t>
            </w: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</w:t>
            </w:r>
            <w:r>
              <w:rPr>
                <w:rFonts w:ascii="Times New Roman" w:hAnsi="Times New Roman" w:cs="Times New Roman"/>
                <w:bCs/>
                <w:u w:val="single"/>
              </w:rPr>
              <w:t>я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4E66CF73" w14:textId="0CAE7831" w:rsidR="00E2387B" w:rsidRDefault="00E2387B" w:rsidP="00203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315B6C" w14:textId="77777777" w:rsidR="00E2387B" w:rsidRPr="00082E15" w:rsidRDefault="00E2387B" w:rsidP="002035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58D269C" w14:textId="2D3BFA2A" w:rsidR="00E2387B" w:rsidRPr="00082E15" w:rsidRDefault="00E2387B" w:rsidP="002035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 xml:space="preserve">_______________ </w:t>
            </w:r>
            <w:r w:rsidR="00A93795">
              <w:rPr>
                <w:rFonts w:ascii="Times New Roman" w:hAnsi="Times New Roman" w:cs="Times New Roman"/>
                <w:bCs/>
              </w:rPr>
              <w:t>/__________________/</w:t>
            </w:r>
          </w:p>
        </w:tc>
      </w:tr>
    </w:tbl>
    <w:p w14:paraId="12EBB995" w14:textId="77777777" w:rsidR="00E2387B" w:rsidRPr="00082E15" w:rsidRDefault="00E2387B" w:rsidP="00E2387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83B534E" w14:textId="77777777" w:rsidR="00E2387B" w:rsidRPr="00082E15" w:rsidRDefault="00E2387B" w:rsidP="00E2387B">
      <w:pPr>
        <w:jc w:val="right"/>
        <w:rPr>
          <w:rFonts w:ascii="Times New Roman" w:hAnsi="Times New Roman" w:cs="Times New Roman"/>
          <w:b/>
        </w:rPr>
      </w:pPr>
    </w:p>
    <w:p w14:paraId="16F7D0CC" w14:textId="77777777" w:rsidR="00E2387B" w:rsidRPr="00082E15" w:rsidRDefault="00E2387B" w:rsidP="00E2387B">
      <w:pPr>
        <w:rPr>
          <w:rFonts w:ascii="Times New Roman" w:hAnsi="Times New Roman" w:cs="Times New Roman"/>
          <w:b/>
        </w:rPr>
      </w:pPr>
    </w:p>
    <w:p w14:paraId="543438FC" w14:textId="1A68D4AC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B37E1C" w14:textId="3E7181E3" w:rsidR="00E2387B" w:rsidRDefault="00E2387B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0AD25" w14:textId="34489DCE" w:rsidR="00E2387B" w:rsidRDefault="00E2387B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DAA919" w14:textId="25926979" w:rsidR="00E2387B" w:rsidRDefault="00E2387B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E516E7" w14:textId="2D16A4A3" w:rsidR="00E2387B" w:rsidRDefault="00E2387B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30579" w14:textId="70F8DA2C" w:rsidR="00E2387B" w:rsidRDefault="00E2387B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15D6BDAD" w14:textId="6A375AB4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689FA8D2" w14:textId="501C5CAD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6B1C3143" w14:textId="339ABE11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527A6D36" w14:textId="3DBCA50E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0914EE45" w14:textId="03057AED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04498FDF" w14:textId="15211337" w:rsidR="00A93795" w:rsidRDefault="00A9379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66E7E102" w14:textId="64D748BF" w:rsidR="00CC0B45" w:rsidRDefault="00CC0B45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5C6FD382" w14:textId="33BD215F" w:rsidR="00B75CEF" w:rsidRDefault="00B75CEF" w:rsidP="00E2387B">
      <w:pPr>
        <w:rPr>
          <w:rFonts w:ascii="Times New Roman" w:hAnsi="Times New Roman" w:cs="Times New Roman"/>
          <w:b/>
          <w:sz w:val="24"/>
          <w:szCs w:val="24"/>
        </w:rPr>
      </w:pPr>
    </w:p>
    <w:p w14:paraId="1765CAA0" w14:textId="77777777" w:rsidR="00E2387B" w:rsidRPr="003C5315" w:rsidRDefault="00E2387B" w:rsidP="00E2387B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ПРИЛОЖЕНИЕ</w:t>
      </w:r>
    </w:p>
    <w:p w14:paraId="371B2388" w14:textId="77777777" w:rsidR="00E2387B" w:rsidRPr="003C5315" w:rsidRDefault="00E2387B" w:rsidP="00E2387B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 xml:space="preserve">к договору </w:t>
      </w:r>
      <w:r>
        <w:rPr>
          <w:rFonts w:ascii="Times New Roman" w:hAnsi="Times New Roman" w:cs="Times New Roman"/>
          <w:b/>
          <w:bCs/>
        </w:rPr>
        <w:t>купли – продажи муниципального</w:t>
      </w:r>
      <w:r w:rsidRPr="003C5315">
        <w:rPr>
          <w:rFonts w:ascii="Times New Roman" w:hAnsi="Times New Roman" w:cs="Times New Roman"/>
          <w:b/>
          <w:bCs/>
        </w:rPr>
        <w:t xml:space="preserve"> имущества</w:t>
      </w:r>
    </w:p>
    <w:p w14:paraId="272EF638" w14:textId="7E697F27" w:rsidR="00E2387B" w:rsidRPr="003C5315" w:rsidRDefault="00E2387B" w:rsidP="00E238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015CB">
        <w:rPr>
          <w:rFonts w:ascii="Times New Roman" w:hAnsi="Times New Roman" w:cs="Times New Roman"/>
        </w:rPr>
        <w:t xml:space="preserve"> ______ от _____________ 2023</w:t>
      </w:r>
      <w:r w:rsidRPr="003C5315">
        <w:rPr>
          <w:rFonts w:ascii="Times New Roman" w:hAnsi="Times New Roman" w:cs="Times New Roman"/>
        </w:rPr>
        <w:t xml:space="preserve"> г.</w:t>
      </w:r>
    </w:p>
    <w:p w14:paraId="4FA885B4" w14:textId="77777777" w:rsidR="00E2387B" w:rsidRPr="003C5315" w:rsidRDefault="00E2387B" w:rsidP="00E2387B">
      <w:pPr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А К Т</w:t>
      </w:r>
    </w:p>
    <w:p w14:paraId="0F1E2F8C" w14:textId="4A469E86" w:rsidR="00E2387B" w:rsidRDefault="00E2387B" w:rsidP="00E2387B">
      <w:pPr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  <w:bCs/>
        </w:rPr>
        <w:t xml:space="preserve">приема – передачи </w:t>
      </w:r>
      <w:r>
        <w:rPr>
          <w:rFonts w:ascii="Times New Roman" w:hAnsi="Times New Roman" w:cs="Times New Roman"/>
          <w:b/>
        </w:rPr>
        <w:t>муниципального</w:t>
      </w:r>
      <w:r w:rsidRPr="003C5315">
        <w:rPr>
          <w:rFonts w:ascii="Times New Roman" w:hAnsi="Times New Roman" w:cs="Times New Roman"/>
          <w:b/>
        </w:rPr>
        <w:t xml:space="preserve"> имущества</w:t>
      </w:r>
    </w:p>
    <w:p w14:paraId="13586A2B" w14:textId="77777777" w:rsidR="00E17E0C" w:rsidRPr="00E17E0C" w:rsidRDefault="00E17E0C" w:rsidP="00E17E0C">
      <w:pPr>
        <w:jc w:val="center"/>
        <w:rPr>
          <w:rFonts w:ascii="Times New Roman" w:hAnsi="Times New Roman" w:cs="Times New Roman"/>
          <w:i/>
          <w:iCs/>
        </w:rPr>
      </w:pPr>
      <w:r w:rsidRPr="00E17E0C">
        <w:rPr>
          <w:rFonts w:ascii="Times New Roman" w:hAnsi="Times New Roman" w:cs="Times New Roman"/>
          <w:i/>
          <w:iCs/>
        </w:rPr>
        <w:t>(подписывается сторонами по факту акту приема-передачи имущества)</w:t>
      </w:r>
    </w:p>
    <w:p w14:paraId="123C648E" w14:textId="77777777" w:rsidR="00E17E0C" w:rsidRPr="003C5315" w:rsidRDefault="00E17E0C" w:rsidP="00E2387B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57A87C49" w14:textId="77777777" w:rsidR="00BD000E" w:rsidRPr="00F42F46" w:rsidRDefault="00BD000E" w:rsidP="00BD000E">
      <w:pPr>
        <w:spacing w:after="0" w:line="240" w:lineRule="auto"/>
        <w:rPr>
          <w:rFonts w:ascii="Times New Roman" w:hAnsi="Times New Roman" w:cs="Times New Roman"/>
        </w:rPr>
      </w:pPr>
      <w:r w:rsidRPr="00DE6BB0">
        <w:rPr>
          <w:rFonts w:ascii="Times New Roman" w:hAnsi="Times New Roman" w:cs="Times New Roman"/>
        </w:rPr>
        <w:t>с. Коренево</w:t>
      </w:r>
      <w:r w:rsidRPr="00F42F46">
        <w:rPr>
          <w:rFonts w:ascii="Times New Roman" w:hAnsi="Times New Roman" w:cs="Times New Roman"/>
        </w:rPr>
        <w:tab/>
      </w:r>
      <w:r w:rsidRPr="00F42F46">
        <w:rPr>
          <w:rFonts w:ascii="Times New Roman" w:hAnsi="Times New Roman" w:cs="Times New Roman"/>
        </w:rPr>
        <w:tab/>
        <w:t xml:space="preserve">                                     </w:t>
      </w:r>
      <w:r w:rsidRPr="00F42F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</w:t>
      </w:r>
      <w:r w:rsidRPr="00F42F46">
        <w:rPr>
          <w:rFonts w:ascii="Times New Roman" w:hAnsi="Times New Roman" w:cs="Times New Roman"/>
        </w:rPr>
        <w:t xml:space="preserve">  «____»  ___________ 202</w:t>
      </w:r>
      <w:r>
        <w:rPr>
          <w:rFonts w:ascii="Times New Roman" w:hAnsi="Times New Roman" w:cs="Times New Roman"/>
        </w:rPr>
        <w:t xml:space="preserve">3 </w:t>
      </w:r>
      <w:r w:rsidRPr="00F42F46">
        <w:rPr>
          <w:rFonts w:ascii="Times New Roman" w:hAnsi="Times New Roman" w:cs="Times New Roman"/>
        </w:rPr>
        <w:t>г.</w:t>
      </w:r>
    </w:p>
    <w:p w14:paraId="75B4CFE9" w14:textId="77777777" w:rsidR="00BD000E" w:rsidRPr="00F42F46" w:rsidRDefault="00BD000E" w:rsidP="00BD00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Кореневский </w:t>
      </w:r>
      <w:r w:rsidRPr="00F42F46">
        <w:rPr>
          <w:rFonts w:ascii="Times New Roman" w:hAnsi="Times New Roman" w:cs="Times New Roman"/>
        </w:rPr>
        <w:t>район</w:t>
      </w:r>
    </w:p>
    <w:p w14:paraId="34992437" w14:textId="77777777" w:rsidR="00BD000E" w:rsidRPr="00F42F46" w:rsidRDefault="00BD000E" w:rsidP="00BD00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Курская область</w:t>
      </w:r>
    </w:p>
    <w:p w14:paraId="2E42A896" w14:textId="77777777" w:rsidR="00E2387B" w:rsidRPr="003C5315" w:rsidRDefault="00E2387B" w:rsidP="00E2387B">
      <w:pPr>
        <w:pStyle w:val="a3"/>
        <w:jc w:val="left"/>
      </w:pPr>
    </w:p>
    <w:p w14:paraId="4E4A4A7F" w14:textId="0FE40A92" w:rsidR="00E2387B" w:rsidRPr="003C5315" w:rsidRDefault="00E2387B" w:rsidP="00E2387B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Мы, нижеподписавшиеся от «Продавца» </w:t>
      </w:r>
      <w:r>
        <w:rPr>
          <w:rFonts w:ascii="Times New Roman" w:hAnsi="Times New Roman" w:cs="Times New Roman"/>
        </w:rPr>
        <w:t xml:space="preserve">- </w:t>
      </w:r>
      <w:r w:rsidR="00BD000E" w:rsidRPr="00BD000E">
        <w:rPr>
          <w:rFonts w:ascii="Times New Roman" w:hAnsi="Times New Roman" w:cs="Times New Roman"/>
        </w:rPr>
        <w:t>Администрация Кореневского сельсовета Кореневского района Курской области</w:t>
      </w:r>
      <w:r w:rsidR="008015CB" w:rsidRPr="00BD00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лице </w:t>
      </w:r>
      <w:r w:rsidR="00BD000E" w:rsidRPr="00BD000E">
        <w:rPr>
          <w:rFonts w:ascii="Times New Roman" w:hAnsi="Times New Roman" w:cs="Times New Roman"/>
        </w:rPr>
        <w:t xml:space="preserve">главы </w:t>
      </w:r>
      <w:proofErr w:type="spellStart"/>
      <w:r w:rsidR="00BD000E" w:rsidRPr="00BD000E">
        <w:rPr>
          <w:rFonts w:ascii="Times New Roman" w:hAnsi="Times New Roman" w:cs="Times New Roman"/>
          <w:bCs/>
        </w:rPr>
        <w:t>Мартакова</w:t>
      </w:r>
      <w:proofErr w:type="spellEnd"/>
      <w:r w:rsidR="00BD000E" w:rsidRPr="00BD000E">
        <w:rPr>
          <w:rFonts w:ascii="Times New Roman" w:hAnsi="Times New Roman" w:cs="Times New Roman"/>
          <w:bCs/>
        </w:rPr>
        <w:t xml:space="preserve"> Андрея Владимировича</w:t>
      </w:r>
      <w:r w:rsidRPr="003C5315">
        <w:rPr>
          <w:rFonts w:ascii="Times New Roman" w:hAnsi="Times New Roman" w:cs="Times New Roman"/>
        </w:rPr>
        <w:t xml:space="preserve">, </w:t>
      </w:r>
      <w:r w:rsidR="00BD000E">
        <w:rPr>
          <w:rFonts w:ascii="Times New Roman" w:hAnsi="Times New Roman" w:cs="Times New Roman"/>
        </w:rPr>
        <w:t xml:space="preserve">действующего на основании Устава, </w:t>
      </w:r>
      <w:r w:rsidRPr="003C5315">
        <w:rPr>
          <w:rFonts w:ascii="Times New Roman" w:hAnsi="Times New Roman" w:cs="Times New Roman"/>
        </w:rPr>
        <w:t xml:space="preserve">с одной стороны, и от «Покупателя» </w:t>
      </w:r>
      <w:r>
        <w:rPr>
          <w:rFonts w:ascii="Times New Roman" w:hAnsi="Times New Roman" w:cs="Times New Roman"/>
        </w:rPr>
        <w:t xml:space="preserve">- </w:t>
      </w:r>
      <w:r w:rsidR="00A93795">
        <w:rPr>
          <w:rFonts w:ascii="Times New Roman" w:hAnsi="Times New Roman" w:cs="Times New Roman"/>
        </w:rPr>
        <w:t>__________________________ в лице___________________, действующего на основании_______________</w:t>
      </w:r>
      <w:r>
        <w:rPr>
          <w:rFonts w:ascii="Times New Roman" w:hAnsi="Times New Roman" w:cs="Times New Roman"/>
        </w:rPr>
        <w:t>,</w:t>
      </w:r>
      <w:r w:rsidRPr="003C5315">
        <w:rPr>
          <w:rFonts w:ascii="Times New Roman" w:hAnsi="Times New Roman" w:cs="Times New Roman"/>
        </w:rPr>
        <w:t xml:space="preserve"> с другой стороны, составили настоящий акт о том, что в соответствии с договором купли-продажи </w:t>
      </w:r>
      <w:r>
        <w:rPr>
          <w:rFonts w:ascii="Times New Roman" w:hAnsi="Times New Roman" w:cs="Times New Roman"/>
        </w:rPr>
        <w:t>№</w:t>
      </w:r>
      <w:r w:rsidR="00CC0B4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3C5315">
        <w:rPr>
          <w:rFonts w:ascii="Times New Roman" w:hAnsi="Times New Roman" w:cs="Times New Roman"/>
        </w:rPr>
        <w:t xml:space="preserve">от </w:t>
      </w:r>
      <w:r w:rsidR="008015CB">
        <w:rPr>
          <w:rFonts w:ascii="Times New Roman" w:hAnsi="Times New Roman" w:cs="Times New Roman"/>
          <w:bCs/>
        </w:rPr>
        <w:t>«____»__________ 2023</w:t>
      </w:r>
      <w:r w:rsidRPr="003C5315">
        <w:rPr>
          <w:rFonts w:ascii="Times New Roman" w:hAnsi="Times New Roman" w:cs="Times New Roman"/>
          <w:bCs/>
        </w:rPr>
        <w:t xml:space="preserve"> г.</w:t>
      </w:r>
      <w:r w:rsidRPr="003C5315">
        <w:rPr>
          <w:rFonts w:ascii="Times New Roman" w:hAnsi="Times New Roman" w:cs="Times New Roman"/>
        </w:rPr>
        <w:t xml:space="preserve">  Продавец сдал, а Покупатель принял следующее имущество:</w:t>
      </w:r>
      <w:r>
        <w:rPr>
          <w:rFonts w:ascii="Times New Roman" w:hAnsi="Times New Roman" w:cs="Times New Roman"/>
        </w:rPr>
        <w:t xml:space="preserve"> </w:t>
      </w:r>
    </w:p>
    <w:p w14:paraId="1318D955" w14:textId="1572B2BD" w:rsidR="00E2387B" w:rsidRDefault="00E2387B" w:rsidP="00E2387B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</w:t>
      </w:r>
      <w:r w:rsidRPr="00174214">
        <w:rPr>
          <w:rFonts w:ascii="Times New Roman" w:hAnsi="Times New Roman" w:cs="Times New Roman"/>
        </w:rPr>
        <w:t xml:space="preserve">- </w:t>
      </w:r>
      <w:r w:rsidR="008015CB" w:rsidRPr="008015CB">
        <w:rPr>
          <w:rFonts w:ascii="Times New Roman" w:hAnsi="Times New Roman" w:cs="Times New Roman"/>
          <w:bCs/>
        </w:rPr>
        <w:t xml:space="preserve">Движимое имущество – </w:t>
      </w:r>
      <w:r w:rsidR="00BD000E" w:rsidRPr="00BD000E">
        <w:rPr>
          <w:rFonts w:ascii="Times New Roman" w:hAnsi="Times New Roman" w:cs="Times New Roman"/>
          <w:bCs/>
        </w:rPr>
        <w:t xml:space="preserve">Трактор МТЗ-82.1У1, гос. номер КА 7697 46, год выпуска – 2000, заводской № машины (рамы) - 08039051, двигатель № - 478126, коробка передач № - 981740, основной ведущий мост (мосты) № - 074068 282416, цвет – многоцветный, вид движителя – колесный, мощность двигателя, кВт (л. с.) -  60(81), ПСМ АА 515625, выдан 10.01.2002. государственной инспекцией </w:t>
      </w:r>
      <w:proofErr w:type="spellStart"/>
      <w:r w:rsidR="00BD000E" w:rsidRPr="00BD000E">
        <w:rPr>
          <w:rFonts w:ascii="Times New Roman" w:hAnsi="Times New Roman" w:cs="Times New Roman"/>
          <w:bCs/>
        </w:rPr>
        <w:t>гостехнадзора</w:t>
      </w:r>
      <w:proofErr w:type="spellEnd"/>
      <w:r w:rsidR="00BD000E" w:rsidRPr="00BD000E">
        <w:rPr>
          <w:rFonts w:ascii="Times New Roman" w:hAnsi="Times New Roman" w:cs="Times New Roman"/>
          <w:bCs/>
        </w:rPr>
        <w:t xml:space="preserve"> Кореневского района Курской области</w:t>
      </w:r>
      <w:r w:rsidR="00FE36F5">
        <w:rPr>
          <w:rFonts w:ascii="Times New Roman" w:hAnsi="Times New Roman" w:cs="Times New Roman"/>
          <w:bCs/>
        </w:rPr>
        <w:t>, в</w:t>
      </w:r>
      <w:bookmarkStart w:id="5" w:name="_GoBack"/>
      <w:bookmarkEnd w:id="5"/>
      <w:r w:rsidR="00FE36F5" w:rsidRPr="00FE36F5">
        <w:rPr>
          <w:rFonts w:ascii="Times New Roman" w:hAnsi="Times New Roman" w:cs="Times New Roman"/>
          <w:bCs/>
        </w:rPr>
        <w:t xml:space="preserve"> удовлетворительном состоянии.</w:t>
      </w:r>
    </w:p>
    <w:p w14:paraId="1B77D1F3" w14:textId="3516E906" w:rsidR="00CC0B45" w:rsidRDefault="00CC0B45" w:rsidP="00E238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Претензий в отношении переданного имущества Покупатель не имеет.</w:t>
      </w:r>
    </w:p>
    <w:p w14:paraId="3B565AA3" w14:textId="77777777" w:rsidR="00E2387B" w:rsidRPr="003C5315" w:rsidRDefault="00E2387B" w:rsidP="00E2387B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7ADFE100" w14:textId="77777777" w:rsidR="00E2387B" w:rsidRPr="003C5315" w:rsidRDefault="00E2387B" w:rsidP="00E238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E2387B" w:rsidRPr="003C5315" w14:paraId="25BE8185" w14:textId="77777777" w:rsidTr="002035CC">
        <w:trPr>
          <w:trHeight w:val="108"/>
        </w:trPr>
        <w:tc>
          <w:tcPr>
            <w:tcW w:w="5318" w:type="dxa"/>
          </w:tcPr>
          <w:p w14:paraId="79C7A945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7BB5A809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02FC57BC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87B" w:rsidRPr="003C5315" w14:paraId="6839B9D6" w14:textId="77777777" w:rsidTr="002035CC">
        <w:trPr>
          <w:trHeight w:val="211"/>
        </w:trPr>
        <w:tc>
          <w:tcPr>
            <w:tcW w:w="5318" w:type="dxa"/>
          </w:tcPr>
          <w:p w14:paraId="187B83F8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_____________________/___________ /</w:t>
            </w:r>
          </w:p>
          <w:p w14:paraId="5582717F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315">
              <w:rPr>
                <w:rFonts w:ascii="Times New Roman" w:hAnsi="Times New Roman" w:cs="Times New Roman"/>
              </w:rPr>
              <w:t>м.п</w:t>
            </w:r>
            <w:proofErr w:type="spellEnd"/>
            <w:r w:rsidRPr="003C53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" w:type="dxa"/>
          </w:tcPr>
          <w:p w14:paraId="0848FC04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72F8E7FD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_______________/_____________/</w:t>
            </w:r>
          </w:p>
          <w:p w14:paraId="51E8BA23" w14:textId="77777777" w:rsidR="00E2387B" w:rsidRPr="003C5315" w:rsidRDefault="00E2387B" w:rsidP="002035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315">
              <w:rPr>
                <w:rFonts w:ascii="Times New Roman" w:hAnsi="Times New Roman" w:cs="Times New Roman"/>
              </w:rPr>
              <w:t>м.п</w:t>
            </w:r>
            <w:proofErr w:type="spellEnd"/>
            <w:r w:rsidRPr="003C5315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9B40E1" w14:textId="77777777" w:rsidR="00E2387B" w:rsidRPr="003C5315" w:rsidRDefault="00E2387B" w:rsidP="00E2387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414AE10" w14:textId="77777777" w:rsidR="00E2387B" w:rsidRPr="003C5315" w:rsidRDefault="00E2387B" w:rsidP="00E2387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86669BD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F34DE8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007361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572FA0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CAC95F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9BF67D" w14:textId="77777777" w:rsidR="00E2387B" w:rsidRDefault="00E2387B" w:rsidP="00E238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1BF098" w14:textId="6DAA5848" w:rsidR="00E2387B" w:rsidRDefault="00E2387B" w:rsidP="00E2387B"/>
    <w:bookmarkEnd w:id="4"/>
    <w:p w14:paraId="58B6D030" w14:textId="77777777" w:rsidR="00E2387B" w:rsidRDefault="00E2387B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2387B" w:rsidSect="00BD000E">
      <w:pgSz w:w="11906" w:h="16838" w:code="9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8A2B" w14:textId="77777777" w:rsidR="005E4DD0" w:rsidRDefault="005E4DD0" w:rsidP="005C59BC">
      <w:pPr>
        <w:spacing w:after="0" w:line="240" w:lineRule="auto"/>
      </w:pPr>
      <w:r>
        <w:separator/>
      </w:r>
    </w:p>
  </w:endnote>
  <w:endnote w:type="continuationSeparator" w:id="0">
    <w:p w14:paraId="138C77BF" w14:textId="77777777" w:rsidR="005E4DD0" w:rsidRDefault="005E4DD0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4E25" w14:textId="77777777" w:rsidR="005E4DD0" w:rsidRDefault="005E4DD0" w:rsidP="005C59BC">
      <w:pPr>
        <w:spacing w:after="0" w:line="240" w:lineRule="auto"/>
      </w:pPr>
      <w:r>
        <w:separator/>
      </w:r>
    </w:p>
  </w:footnote>
  <w:footnote w:type="continuationSeparator" w:id="0">
    <w:p w14:paraId="73BBC6F2" w14:textId="77777777" w:rsidR="005E4DD0" w:rsidRDefault="005E4DD0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5E4DD0" w:rsidRPr="00497295" w:rsidRDefault="005E4DD0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5E4DD0" w:rsidRPr="00D25AD6" w:rsidRDefault="005E4DD0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5E4DD0" w:rsidRPr="000F1D3E" w:rsidRDefault="005E4DD0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E024E65"/>
    <w:multiLevelType w:val="hybridMultilevel"/>
    <w:tmpl w:val="7D58343A"/>
    <w:lvl w:ilvl="0" w:tplc="234C7C4A">
      <w:numFmt w:val="bullet"/>
      <w:lvlText w:val="-"/>
      <w:lvlJc w:val="left"/>
      <w:pPr>
        <w:ind w:left="102" w:hanging="19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8B42D2FE">
      <w:numFmt w:val="bullet"/>
      <w:lvlText w:val="•"/>
      <w:lvlJc w:val="left"/>
      <w:pPr>
        <w:ind w:left="1080" w:hanging="197"/>
      </w:pPr>
      <w:rPr>
        <w:rFonts w:hint="default"/>
        <w:lang w:val="ru-RU" w:eastAsia="en-US" w:bidi="ar-SA"/>
      </w:rPr>
    </w:lvl>
    <w:lvl w:ilvl="2" w:tplc="05C2567C">
      <w:numFmt w:val="bullet"/>
      <w:lvlText w:val="•"/>
      <w:lvlJc w:val="left"/>
      <w:pPr>
        <w:ind w:left="2061" w:hanging="197"/>
      </w:pPr>
      <w:rPr>
        <w:rFonts w:hint="default"/>
        <w:lang w:val="ru-RU" w:eastAsia="en-US" w:bidi="ar-SA"/>
      </w:rPr>
    </w:lvl>
    <w:lvl w:ilvl="3" w:tplc="4F3291A8">
      <w:numFmt w:val="bullet"/>
      <w:lvlText w:val="•"/>
      <w:lvlJc w:val="left"/>
      <w:pPr>
        <w:ind w:left="3041" w:hanging="197"/>
      </w:pPr>
      <w:rPr>
        <w:rFonts w:hint="default"/>
        <w:lang w:val="ru-RU" w:eastAsia="en-US" w:bidi="ar-SA"/>
      </w:rPr>
    </w:lvl>
    <w:lvl w:ilvl="4" w:tplc="5AF0003C">
      <w:numFmt w:val="bullet"/>
      <w:lvlText w:val="•"/>
      <w:lvlJc w:val="left"/>
      <w:pPr>
        <w:ind w:left="4022" w:hanging="197"/>
      </w:pPr>
      <w:rPr>
        <w:rFonts w:hint="default"/>
        <w:lang w:val="ru-RU" w:eastAsia="en-US" w:bidi="ar-SA"/>
      </w:rPr>
    </w:lvl>
    <w:lvl w:ilvl="5" w:tplc="74741392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6" w:tplc="4130634A">
      <w:numFmt w:val="bullet"/>
      <w:lvlText w:val="•"/>
      <w:lvlJc w:val="left"/>
      <w:pPr>
        <w:ind w:left="5983" w:hanging="197"/>
      </w:pPr>
      <w:rPr>
        <w:rFonts w:hint="default"/>
        <w:lang w:val="ru-RU" w:eastAsia="en-US" w:bidi="ar-SA"/>
      </w:rPr>
    </w:lvl>
    <w:lvl w:ilvl="7" w:tplc="864EF44E">
      <w:numFmt w:val="bullet"/>
      <w:lvlText w:val="•"/>
      <w:lvlJc w:val="left"/>
      <w:pPr>
        <w:ind w:left="6964" w:hanging="197"/>
      </w:pPr>
      <w:rPr>
        <w:rFonts w:hint="default"/>
        <w:lang w:val="ru-RU" w:eastAsia="en-US" w:bidi="ar-SA"/>
      </w:rPr>
    </w:lvl>
    <w:lvl w:ilvl="8" w:tplc="DF5A3D20">
      <w:numFmt w:val="bullet"/>
      <w:lvlText w:val="•"/>
      <w:lvlJc w:val="left"/>
      <w:pPr>
        <w:ind w:left="7945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F931985"/>
    <w:multiLevelType w:val="hybridMultilevel"/>
    <w:tmpl w:val="6B1ECE08"/>
    <w:lvl w:ilvl="0" w:tplc="7E283DB0">
      <w:start w:val="1"/>
      <w:numFmt w:val="decimal"/>
      <w:lvlText w:val="%1."/>
      <w:lvlJc w:val="left"/>
      <w:pPr>
        <w:ind w:left="102" w:hanging="315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C822BCC">
      <w:numFmt w:val="bullet"/>
      <w:lvlText w:val="•"/>
      <w:lvlJc w:val="left"/>
      <w:pPr>
        <w:ind w:left="1080" w:hanging="315"/>
      </w:pPr>
      <w:rPr>
        <w:rFonts w:hint="default"/>
        <w:lang w:val="ru-RU" w:eastAsia="en-US" w:bidi="ar-SA"/>
      </w:rPr>
    </w:lvl>
    <w:lvl w:ilvl="2" w:tplc="76D41D14">
      <w:numFmt w:val="bullet"/>
      <w:lvlText w:val="•"/>
      <w:lvlJc w:val="left"/>
      <w:pPr>
        <w:ind w:left="2061" w:hanging="315"/>
      </w:pPr>
      <w:rPr>
        <w:rFonts w:hint="default"/>
        <w:lang w:val="ru-RU" w:eastAsia="en-US" w:bidi="ar-SA"/>
      </w:rPr>
    </w:lvl>
    <w:lvl w:ilvl="3" w:tplc="FD38EE20">
      <w:numFmt w:val="bullet"/>
      <w:lvlText w:val="•"/>
      <w:lvlJc w:val="left"/>
      <w:pPr>
        <w:ind w:left="3041" w:hanging="315"/>
      </w:pPr>
      <w:rPr>
        <w:rFonts w:hint="default"/>
        <w:lang w:val="ru-RU" w:eastAsia="en-US" w:bidi="ar-SA"/>
      </w:rPr>
    </w:lvl>
    <w:lvl w:ilvl="4" w:tplc="DDCEBBF2">
      <w:numFmt w:val="bullet"/>
      <w:lvlText w:val="•"/>
      <w:lvlJc w:val="left"/>
      <w:pPr>
        <w:ind w:left="4022" w:hanging="315"/>
      </w:pPr>
      <w:rPr>
        <w:rFonts w:hint="default"/>
        <w:lang w:val="ru-RU" w:eastAsia="en-US" w:bidi="ar-SA"/>
      </w:rPr>
    </w:lvl>
    <w:lvl w:ilvl="5" w:tplc="C0BCA7BC">
      <w:numFmt w:val="bullet"/>
      <w:lvlText w:val="•"/>
      <w:lvlJc w:val="left"/>
      <w:pPr>
        <w:ind w:left="5003" w:hanging="315"/>
      </w:pPr>
      <w:rPr>
        <w:rFonts w:hint="default"/>
        <w:lang w:val="ru-RU" w:eastAsia="en-US" w:bidi="ar-SA"/>
      </w:rPr>
    </w:lvl>
    <w:lvl w:ilvl="6" w:tplc="8B0CE8F6">
      <w:numFmt w:val="bullet"/>
      <w:lvlText w:val="•"/>
      <w:lvlJc w:val="left"/>
      <w:pPr>
        <w:ind w:left="5983" w:hanging="315"/>
      </w:pPr>
      <w:rPr>
        <w:rFonts w:hint="default"/>
        <w:lang w:val="ru-RU" w:eastAsia="en-US" w:bidi="ar-SA"/>
      </w:rPr>
    </w:lvl>
    <w:lvl w:ilvl="7" w:tplc="C32CFEC2">
      <w:numFmt w:val="bullet"/>
      <w:lvlText w:val="•"/>
      <w:lvlJc w:val="left"/>
      <w:pPr>
        <w:ind w:left="6964" w:hanging="315"/>
      </w:pPr>
      <w:rPr>
        <w:rFonts w:hint="default"/>
        <w:lang w:val="ru-RU" w:eastAsia="en-US" w:bidi="ar-SA"/>
      </w:rPr>
    </w:lvl>
    <w:lvl w:ilvl="8" w:tplc="139C88F8">
      <w:numFmt w:val="bullet"/>
      <w:lvlText w:val="•"/>
      <w:lvlJc w:val="left"/>
      <w:pPr>
        <w:ind w:left="7945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6"/>
  </w:num>
  <w:num w:numId="7">
    <w:abstractNumId w:val="9"/>
  </w:num>
  <w:num w:numId="8">
    <w:abstractNumId w:val="5"/>
  </w:num>
  <w:num w:numId="9">
    <w:abstractNumId w:val="3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4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1"/>
    <w:rsid w:val="00000784"/>
    <w:rsid w:val="000011D4"/>
    <w:rsid w:val="00002BF1"/>
    <w:rsid w:val="00005B36"/>
    <w:rsid w:val="00005C5E"/>
    <w:rsid w:val="00006755"/>
    <w:rsid w:val="000101A1"/>
    <w:rsid w:val="00012114"/>
    <w:rsid w:val="00015410"/>
    <w:rsid w:val="000170EB"/>
    <w:rsid w:val="00017F5B"/>
    <w:rsid w:val="000223F9"/>
    <w:rsid w:val="00022787"/>
    <w:rsid w:val="000240DC"/>
    <w:rsid w:val="000243D4"/>
    <w:rsid w:val="00025C82"/>
    <w:rsid w:val="00026419"/>
    <w:rsid w:val="0003527C"/>
    <w:rsid w:val="000362D4"/>
    <w:rsid w:val="00046D1B"/>
    <w:rsid w:val="00051D19"/>
    <w:rsid w:val="00056060"/>
    <w:rsid w:val="000574A1"/>
    <w:rsid w:val="000604B0"/>
    <w:rsid w:val="000618EB"/>
    <w:rsid w:val="00062CC1"/>
    <w:rsid w:val="00063E15"/>
    <w:rsid w:val="00063EE2"/>
    <w:rsid w:val="0006534C"/>
    <w:rsid w:val="000710A6"/>
    <w:rsid w:val="0007114E"/>
    <w:rsid w:val="00072C14"/>
    <w:rsid w:val="00074DC4"/>
    <w:rsid w:val="00081BB7"/>
    <w:rsid w:val="00082825"/>
    <w:rsid w:val="00085958"/>
    <w:rsid w:val="00085D09"/>
    <w:rsid w:val="000921BB"/>
    <w:rsid w:val="00095A4D"/>
    <w:rsid w:val="00096B4C"/>
    <w:rsid w:val="0009753B"/>
    <w:rsid w:val="000A2B21"/>
    <w:rsid w:val="000B15E6"/>
    <w:rsid w:val="000B1F44"/>
    <w:rsid w:val="000B22EF"/>
    <w:rsid w:val="000B2EFE"/>
    <w:rsid w:val="000B3716"/>
    <w:rsid w:val="000B5CA5"/>
    <w:rsid w:val="000B7628"/>
    <w:rsid w:val="000B7FF9"/>
    <w:rsid w:val="000C24BF"/>
    <w:rsid w:val="000C3971"/>
    <w:rsid w:val="000D0D1F"/>
    <w:rsid w:val="000D566B"/>
    <w:rsid w:val="000E1B6A"/>
    <w:rsid w:val="000F0677"/>
    <w:rsid w:val="000F1C4B"/>
    <w:rsid w:val="000F53AE"/>
    <w:rsid w:val="000F7540"/>
    <w:rsid w:val="000F7CFB"/>
    <w:rsid w:val="00102E7E"/>
    <w:rsid w:val="001049D6"/>
    <w:rsid w:val="00105060"/>
    <w:rsid w:val="001066B3"/>
    <w:rsid w:val="00106ED8"/>
    <w:rsid w:val="00107667"/>
    <w:rsid w:val="001114A1"/>
    <w:rsid w:val="00111AB6"/>
    <w:rsid w:val="00111BEB"/>
    <w:rsid w:val="0011203A"/>
    <w:rsid w:val="00112BF9"/>
    <w:rsid w:val="0011601E"/>
    <w:rsid w:val="00117F19"/>
    <w:rsid w:val="0012046A"/>
    <w:rsid w:val="00121312"/>
    <w:rsid w:val="00122227"/>
    <w:rsid w:val="00124C00"/>
    <w:rsid w:val="0012719C"/>
    <w:rsid w:val="00133F11"/>
    <w:rsid w:val="0013729D"/>
    <w:rsid w:val="0014088C"/>
    <w:rsid w:val="00141AAE"/>
    <w:rsid w:val="00143A5C"/>
    <w:rsid w:val="0014440A"/>
    <w:rsid w:val="00146792"/>
    <w:rsid w:val="00147BC3"/>
    <w:rsid w:val="00151385"/>
    <w:rsid w:val="00151806"/>
    <w:rsid w:val="00152A0D"/>
    <w:rsid w:val="00156700"/>
    <w:rsid w:val="00165BE9"/>
    <w:rsid w:val="001672E2"/>
    <w:rsid w:val="001678CF"/>
    <w:rsid w:val="0017513E"/>
    <w:rsid w:val="00175A4E"/>
    <w:rsid w:val="00176ADF"/>
    <w:rsid w:val="001814D6"/>
    <w:rsid w:val="001833E6"/>
    <w:rsid w:val="001851B3"/>
    <w:rsid w:val="00186100"/>
    <w:rsid w:val="00187200"/>
    <w:rsid w:val="0018724E"/>
    <w:rsid w:val="00192A6B"/>
    <w:rsid w:val="001947DF"/>
    <w:rsid w:val="00195B94"/>
    <w:rsid w:val="0019790C"/>
    <w:rsid w:val="001A06D2"/>
    <w:rsid w:val="001A1B73"/>
    <w:rsid w:val="001A2013"/>
    <w:rsid w:val="001A43CE"/>
    <w:rsid w:val="001B1C90"/>
    <w:rsid w:val="001B1ECC"/>
    <w:rsid w:val="001C35E5"/>
    <w:rsid w:val="001C3E69"/>
    <w:rsid w:val="001C4386"/>
    <w:rsid w:val="001C5092"/>
    <w:rsid w:val="001C701B"/>
    <w:rsid w:val="001D2C37"/>
    <w:rsid w:val="001D4619"/>
    <w:rsid w:val="001E23E1"/>
    <w:rsid w:val="001F000B"/>
    <w:rsid w:val="001F4307"/>
    <w:rsid w:val="001F4991"/>
    <w:rsid w:val="001F6759"/>
    <w:rsid w:val="00201854"/>
    <w:rsid w:val="00201CE2"/>
    <w:rsid w:val="002035CC"/>
    <w:rsid w:val="0020550E"/>
    <w:rsid w:val="00214A1D"/>
    <w:rsid w:val="00215AAE"/>
    <w:rsid w:val="00220BBE"/>
    <w:rsid w:val="0022154E"/>
    <w:rsid w:val="00223C56"/>
    <w:rsid w:val="00223DA8"/>
    <w:rsid w:val="0022555E"/>
    <w:rsid w:val="002256D6"/>
    <w:rsid w:val="002273AF"/>
    <w:rsid w:val="002279F1"/>
    <w:rsid w:val="002317B3"/>
    <w:rsid w:val="002351DB"/>
    <w:rsid w:val="002355BC"/>
    <w:rsid w:val="002373B9"/>
    <w:rsid w:val="002378FA"/>
    <w:rsid w:val="00237F4F"/>
    <w:rsid w:val="00240385"/>
    <w:rsid w:val="00245625"/>
    <w:rsid w:val="00245E66"/>
    <w:rsid w:val="002466FF"/>
    <w:rsid w:val="0025122D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777BA"/>
    <w:rsid w:val="0028297A"/>
    <w:rsid w:val="00283C2E"/>
    <w:rsid w:val="00285C1D"/>
    <w:rsid w:val="00285E3A"/>
    <w:rsid w:val="00286BA5"/>
    <w:rsid w:val="002872CC"/>
    <w:rsid w:val="002958E5"/>
    <w:rsid w:val="00296BC5"/>
    <w:rsid w:val="00297F24"/>
    <w:rsid w:val="002A114C"/>
    <w:rsid w:val="002A6134"/>
    <w:rsid w:val="002B0249"/>
    <w:rsid w:val="002B2605"/>
    <w:rsid w:val="002B357D"/>
    <w:rsid w:val="002B776B"/>
    <w:rsid w:val="002B791C"/>
    <w:rsid w:val="002C037F"/>
    <w:rsid w:val="002C2187"/>
    <w:rsid w:val="002D16DF"/>
    <w:rsid w:val="002D39C8"/>
    <w:rsid w:val="002D47E5"/>
    <w:rsid w:val="002E1A69"/>
    <w:rsid w:val="002E3218"/>
    <w:rsid w:val="002E5C14"/>
    <w:rsid w:val="002E63A1"/>
    <w:rsid w:val="002E6DF7"/>
    <w:rsid w:val="00311DD6"/>
    <w:rsid w:val="00312282"/>
    <w:rsid w:val="00320B5C"/>
    <w:rsid w:val="00321714"/>
    <w:rsid w:val="003355D0"/>
    <w:rsid w:val="00335A8A"/>
    <w:rsid w:val="00335B07"/>
    <w:rsid w:val="00351EA9"/>
    <w:rsid w:val="00361A6F"/>
    <w:rsid w:val="00361E87"/>
    <w:rsid w:val="003661D8"/>
    <w:rsid w:val="003671F1"/>
    <w:rsid w:val="003676B5"/>
    <w:rsid w:val="00370866"/>
    <w:rsid w:val="003708B1"/>
    <w:rsid w:val="00380079"/>
    <w:rsid w:val="003805DD"/>
    <w:rsid w:val="00384A7F"/>
    <w:rsid w:val="003933C9"/>
    <w:rsid w:val="00393CED"/>
    <w:rsid w:val="00393F59"/>
    <w:rsid w:val="00394596"/>
    <w:rsid w:val="003956F2"/>
    <w:rsid w:val="003A0E7B"/>
    <w:rsid w:val="003A2AAB"/>
    <w:rsid w:val="003A3995"/>
    <w:rsid w:val="003A6C44"/>
    <w:rsid w:val="003A7739"/>
    <w:rsid w:val="003B024D"/>
    <w:rsid w:val="003B485B"/>
    <w:rsid w:val="003B5601"/>
    <w:rsid w:val="003B5B1E"/>
    <w:rsid w:val="003B79D2"/>
    <w:rsid w:val="003B7FBE"/>
    <w:rsid w:val="003C2FC7"/>
    <w:rsid w:val="003C449C"/>
    <w:rsid w:val="003C6278"/>
    <w:rsid w:val="003C7959"/>
    <w:rsid w:val="003D0D05"/>
    <w:rsid w:val="003D39C7"/>
    <w:rsid w:val="003E053F"/>
    <w:rsid w:val="003E12DF"/>
    <w:rsid w:val="003E6462"/>
    <w:rsid w:val="003E6640"/>
    <w:rsid w:val="003E6F38"/>
    <w:rsid w:val="003F4A9A"/>
    <w:rsid w:val="003F7B0B"/>
    <w:rsid w:val="00404901"/>
    <w:rsid w:val="004062AF"/>
    <w:rsid w:val="00410D12"/>
    <w:rsid w:val="00411AF2"/>
    <w:rsid w:val="00411C20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336F7"/>
    <w:rsid w:val="00442D8D"/>
    <w:rsid w:val="004441DC"/>
    <w:rsid w:val="00447F44"/>
    <w:rsid w:val="00453241"/>
    <w:rsid w:val="0045528B"/>
    <w:rsid w:val="0046485E"/>
    <w:rsid w:val="00464A84"/>
    <w:rsid w:val="004717DC"/>
    <w:rsid w:val="004732AB"/>
    <w:rsid w:val="00475AD7"/>
    <w:rsid w:val="00475D84"/>
    <w:rsid w:val="00476969"/>
    <w:rsid w:val="00482C36"/>
    <w:rsid w:val="0048304C"/>
    <w:rsid w:val="00490682"/>
    <w:rsid w:val="004913A4"/>
    <w:rsid w:val="0049415E"/>
    <w:rsid w:val="004A1066"/>
    <w:rsid w:val="004A4027"/>
    <w:rsid w:val="004A4624"/>
    <w:rsid w:val="004A52CC"/>
    <w:rsid w:val="004A5DA2"/>
    <w:rsid w:val="004B0EAF"/>
    <w:rsid w:val="004B36D6"/>
    <w:rsid w:val="004B42E4"/>
    <w:rsid w:val="004B775F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D747F"/>
    <w:rsid w:val="004E20B1"/>
    <w:rsid w:val="004E2E7C"/>
    <w:rsid w:val="004F2185"/>
    <w:rsid w:val="004F46A5"/>
    <w:rsid w:val="004F75E3"/>
    <w:rsid w:val="00500CF3"/>
    <w:rsid w:val="00504711"/>
    <w:rsid w:val="00512343"/>
    <w:rsid w:val="00512478"/>
    <w:rsid w:val="00512839"/>
    <w:rsid w:val="005162A0"/>
    <w:rsid w:val="00517798"/>
    <w:rsid w:val="00523F91"/>
    <w:rsid w:val="00526E9B"/>
    <w:rsid w:val="00531A2E"/>
    <w:rsid w:val="00532956"/>
    <w:rsid w:val="005335F3"/>
    <w:rsid w:val="00537E4F"/>
    <w:rsid w:val="0054098F"/>
    <w:rsid w:val="005410F5"/>
    <w:rsid w:val="00543242"/>
    <w:rsid w:val="00545392"/>
    <w:rsid w:val="00546421"/>
    <w:rsid w:val="00550B57"/>
    <w:rsid w:val="00557327"/>
    <w:rsid w:val="005574D1"/>
    <w:rsid w:val="00560F88"/>
    <w:rsid w:val="00566F97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76C"/>
    <w:rsid w:val="005B5F43"/>
    <w:rsid w:val="005B67FE"/>
    <w:rsid w:val="005B7D34"/>
    <w:rsid w:val="005C24CD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1323"/>
    <w:rsid w:val="005E33B3"/>
    <w:rsid w:val="005E36F6"/>
    <w:rsid w:val="005E3F7B"/>
    <w:rsid w:val="005E4DD0"/>
    <w:rsid w:val="005E5A9B"/>
    <w:rsid w:val="005F6F72"/>
    <w:rsid w:val="00600913"/>
    <w:rsid w:val="00600A05"/>
    <w:rsid w:val="00601655"/>
    <w:rsid w:val="00606B5E"/>
    <w:rsid w:val="00614E66"/>
    <w:rsid w:val="00616AEB"/>
    <w:rsid w:val="00620B91"/>
    <w:rsid w:val="00624462"/>
    <w:rsid w:val="00625648"/>
    <w:rsid w:val="00627779"/>
    <w:rsid w:val="006317CB"/>
    <w:rsid w:val="00640C2B"/>
    <w:rsid w:val="00643751"/>
    <w:rsid w:val="00644DA4"/>
    <w:rsid w:val="00647614"/>
    <w:rsid w:val="00647D18"/>
    <w:rsid w:val="006511FF"/>
    <w:rsid w:val="00651CA5"/>
    <w:rsid w:val="00660901"/>
    <w:rsid w:val="006628A4"/>
    <w:rsid w:val="00674910"/>
    <w:rsid w:val="006759D1"/>
    <w:rsid w:val="006820BE"/>
    <w:rsid w:val="00682C7E"/>
    <w:rsid w:val="00684F3B"/>
    <w:rsid w:val="006923CA"/>
    <w:rsid w:val="006959E9"/>
    <w:rsid w:val="00695C9A"/>
    <w:rsid w:val="00697658"/>
    <w:rsid w:val="006A3E6B"/>
    <w:rsid w:val="006A4B8A"/>
    <w:rsid w:val="006A7C6A"/>
    <w:rsid w:val="006B2E49"/>
    <w:rsid w:val="006B332B"/>
    <w:rsid w:val="006B33FC"/>
    <w:rsid w:val="006B3865"/>
    <w:rsid w:val="006B76B3"/>
    <w:rsid w:val="006C01A3"/>
    <w:rsid w:val="006C22A9"/>
    <w:rsid w:val="006C3E52"/>
    <w:rsid w:val="006C4159"/>
    <w:rsid w:val="006C63EB"/>
    <w:rsid w:val="006D0BD9"/>
    <w:rsid w:val="006D7C41"/>
    <w:rsid w:val="006E3DDA"/>
    <w:rsid w:val="006E558F"/>
    <w:rsid w:val="006E58B0"/>
    <w:rsid w:val="006E7AD9"/>
    <w:rsid w:val="006F23C7"/>
    <w:rsid w:val="006F76F3"/>
    <w:rsid w:val="00704522"/>
    <w:rsid w:val="00704617"/>
    <w:rsid w:val="00704A14"/>
    <w:rsid w:val="007056B0"/>
    <w:rsid w:val="00705ACD"/>
    <w:rsid w:val="0071040F"/>
    <w:rsid w:val="00710EF7"/>
    <w:rsid w:val="007129A8"/>
    <w:rsid w:val="00715427"/>
    <w:rsid w:val="00723644"/>
    <w:rsid w:val="00725E84"/>
    <w:rsid w:val="00726A22"/>
    <w:rsid w:val="007274C0"/>
    <w:rsid w:val="007304B4"/>
    <w:rsid w:val="00731FB9"/>
    <w:rsid w:val="0073373E"/>
    <w:rsid w:val="007342AB"/>
    <w:rsid w:val="00734695"/>
    <w:rsid w:val="00734D0A"/>
    <w:rsid w:val="00745D0D"/>
    <w:rsid w:val="00746AE0"/>
    <w:rsid w:val="007510FB"/>
    <w:rsid w:val="00753BAC"/>
    <w:rsid w:val="0075789F"/>
    <w:rsid w:val="0076142A"/>
    <w:rsid w:val="00762443"/>
    <w:rsid w:val="00764695"/>
    <w:rsid w:val="007727AC"/>
    <w:rsid w:val="00785D3B"/>
    <w:rsid w:val="007869B3"/>
    <w:rsid w:val="00792D7B"/>
    <w:rsid w:val="007975D9"/>
    <w:rsid w:val="00797FC2"/>
    <w:rsid w:val="007A1A08"/>
    <w:rsid w:val="007A5018"/>
    <w:rsid w:val="007A51EB"/>
    <w:rsid w:val="007B1EFD"/>
    <w:rsid w:val="007C6F36"/>
    <w:rsid w:val="007C7B66"/>
    <w:rsid w:val="007D19A3"/>
    <w:rsid w:val="007D4991"/>
    <w:rsid w:val="007D51C9"/>
    <w:rsid w:val="007D6A0B"/>
    <w:rsid w:val="007E1C8B"/>
    <w:rsid w:val="007E1F8B"/>
    <w:rsid w:val="007E2C0B"/>
    <w:rsid w:val="007E4727"/>
    <w:rsid w:val="007E4C3F"/>
    <w:rsid w:val="007E5105"/>
    <w:rsid w:val="007E6B27"/>
    <w:rsid w:val="007F1927"/>
    <w:rsid w:val="007F1930"/>
    <w:rsid w:val="007F2A6C"/>
    <w:rsid w:val="007F35EB"/>
    <w:rsid w:val="007F4B98"/>
    <w:rsid w:val="007F5AEB"/>
    <w:rsid w:val="00800714"/>
    <w:rsid w:val="008015CB"/>
    <w:rsid w:val="00802E2B"/>
    <w:rsid w:val="008109FE"/>
    <w:rsid w:val="00815C99"/>
    <w:rsid w:val="00815F0E"/>
    <w:rsid w:val="00821B18"/>
    <w:rsid w:val="0082459F"/>
    <w:rsid w:val="008249AB"/>
    <w:rsid w:val="0082665C"/>
    <w:rsid w:val="008309CC"/>
    <w:rsid w:val="0083157E"/>
    <w:rsid w:val="008357CF"/>
    <w:rsid w:val="008360F9"/>
    <w:rsid w:val="00836534"/>
    <w:rsid w:val="008369B4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C90"/>
    <w:rsid w:val="008658C9"/>
    <w:rsid w:val="0087016A"/>
    <w:rsid w:val="00871F11"/>
    <w:rsid w:val="00875951"/>
    <w:rsid w:val="00876400"/>
    <w:rsid w:val="00880432"/>
    <w:rsid w:val="00882AF4"/>
    <w:rsid w:val="00882CA4"/>
    <w:rsid w:val="0088637B"/>
    <w:rsid w:val="00886985"/>
    <w:rsid w:val="0088777B"/>
    <w:rsid w:val="00891D38"/>
    <w:rsid w:val="00892342"/>
    <w:rsid w:val="008A07C2"/>
    <w:rsid w:val="008A0F5C"/>
    <w:rsid w:val="008A14B7"/>
    <w:rsid w:val="008A1CF4"/>
    <w:rsid w:val="008A2C77"/>
    <w:rsid w:val="008A4DAD"/>
    <w:rsid w:val="008B036A"/>
    <w:rsid w:val="008B0500"/>
    <w:rsid w:val="008B15C5"/>
    <w:rsid w:val="008B3829"/>
    <w:rsid w:val="008B4A57"/>
    <w:rsid w:val="008C12F2"/>
    <w:rsid w:val="008D41CE"/>
    <w:rsid w:val="008D6145"/>
    <w:rsid w:val="008D7750"/>
    <w:rsid w:val="008E1EA6"/>
    <w:rsid w:val="008E2324"/>
    <w:rsid w:val="008E2C36"/>
    <w:rsid w:val="008E32AD"/>
    <w:rsid w:val="008E366A"/>
    <w:rsid w:val="008E62AE"/>
    <w:rsid w:val="008E67BA"/>
    <w:rsid w:val="008F36BE"/>
    <w:rsid w:val="008F4682"/>
    <w:rsid w:val="008F53BF"/>
    <w:rsid w:val="008F5A19"/>
    <w:rsid w:val="008F5AC4"/>
    <w:rsid w:val="0090067F"/>
    <w:rsid w:val="00903C23"/>
    <w:rsid w:val="00904F94"/>
    <w:rsid w:val="0091099D"/>
    <w:rsid w:val="00912C44"/>
    <w:rsid w:val="009143DB"/>
    <w:rsid w:val="00921B6B"/>
    <w:rsid w:val="00932A9C"/>
    <w:rsid w:val="00932B81"/>
    <w:rsid w:val="009345EB"/>
    <w:rsid w:val="009425AC"/>
    <w:rsid w:val="00943D9B"/>
    <w:rsid w:val="0094472F"/>
    <w:rsid w:val="009459A3"/>
    <w:rsid w:val="009502A7"/>
    <w:rsid w:val="00951B24"/>
    <w:rsid w:val="0095319A"/>
    <w:rsid w:val="009535E0"/>
    <w:rsid w:val="009537A1"/>
    <w:rsid w:val="00955F1C"/>
    <w:rsid w:val="00956751"/>
    <w:rsid w:val="00962506"/>
    <w:rsid w:val="00963E94"/>
    <w:rsid w:val="00966E50"/>
    <w:rsid w:val="009717BB"/>
    <w:rsid w:val="00973252"/>
    <w:rsid w:val="00976609"/>
    <w:rsid w:val="00981AC0"/>
    <w:rsid w:val="009868A3"/>
    <w:rsid w:val="0099202F"/>
    <w:rsid w:val="00992683"/>
    <w:rsid w:val="009933E2"/>
    <w:rsid w:val="00993BD9"/>
    <w:rsid w:val="0099514B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11AF"/>
    <w:rsid w:val="009C3C19"/>
    <w:rsid w:val="009C5B4B"/>
    <w:rsid w:val="009D2977"/>
    <w:rsid w:val="009D6758"/>
    <w:rsid w:val="009E0927"/>
    <w:rsid w:val="009E1C99"/>
    <w:rsid w:val="009E2E86"/>
    <w:rsid w:val="009E6CF3"/>
    <w:rsid w:val="009F0F1A"/>
    <w:rsid w:val="009F6E62"/>
    <w:rsid w:val="009F7126"/>
    <w:rsid w:val="00A017CA"/>
    <w:rsid w:val="00A02511"/>
    <w:rsid w:val="00A03761"/>
    <w:rsid w:val="00A04ACF"/>
    <w:rsid w:val="00A11406"/>
    <w:rsid w:val="00A115C9"/>
    <w:rsid w:val="00A11F0B"/>
    <w:rsid w:val="00A12224"/>
    <w:rsid w:val="00A129D7"/>
    <w:rsid w:val="00A130B7"/>
    <w:rsid w:val="00A14091"/>
    <w:rsid w:val="00A14514"/>
    <w:rsid w:val="00A149FE"/>
    <w:rsid w:val="00A14D79"/>
    <w:rsid w:val="00A15B4D"/>
    <w:rsid w:val="00A2607D"/>
    <w:rsid w:val="00A31A8A"/>
    <w:rsid w:val="00A33B53"/>
    <w:rsid w:val="00A34CD7"/>
    <w:rsid w:val="00A377A6"/>
    <w:rsid w:val="00A4012D"/>
    <w:rsid w:val="00A42C0F"/>
    <w:rsid w:val="00A45393"/>
    <w:rsid w:val="00A46DB3"/>
    <w:rsid w:val="00A476B4"/>
    <w:rsid w:val="00A47F42"/>
    <w:rsid w:val="00A501DF"/>
    <w:rsid w:val="00A57710"/>
    <w:rsid w:val="00A57BFD"/>
    <w:rsid w:val="00A6079E"/>
    <w:rsid w:val="00A62858"/>
    <w:rsid w:val="00A640A4"/>
    <w:rsid w:val="00A7512B"/>
    <w:rsid w:val="00A802B0"/>
    <w:rsid w:val="00A812A0"/>
    <w:rsid w:val="00A81E88"/>
    <w:rsid w:val="00A83592"/>
    <w:rsid w:val="00A85E51"/>
    <w:rsid w:val="00A90CD1"/>
    <w:rsid w:val="00A9138D"/>
    <w:rsid w:val="00A93795"/>
    <w:rsid w:val="00A96105"/>
    <w:rsid w:val="00A972D3"/>
    <w:rsid w:val="00AA4E55"/>
    <w:rsid w:val="00AA6A76"/>
    <w:rsid w:val="00AA74FD"/>
    <w:rsid w:val="00AB0DBE"/>
    <w:rsid w:val="00AB1DBD"/>
    <w:rsid w:val="00AB4E07"/>
    <w:rsid w:val="00AC2559"/>
    <w:rsid w:val="00AC2C0F"/>
    <w:rsid w:val="00AC4384"/>
    <w:rsid w:val="00AD429B"/>
    <w:rsid w:val="00AE2049"/>
    <w:rsid w:val="00AE27AA"/>
    <w:rsid w:val="00AE660D"/>
    <w:rsid w:val="00AF02C6"/>
    <w:rsid w:val="00AF22E6"/>
    <w:rsid w:val="00AF3EB6"/>
    <w:rsid w:val="00B0175F"/>
    <w:rsid w:val="00B0186C"/>
    <w:rsid w:val="00B028C0"/>
    <w:rsid w:val="00B0420B"/>
    <w:rsid w:val="00B10ED8"/>
    <w:rsid w:val="00B11011"/>
    <w:rsid w:val="00B11BB8"/>
    <w:rsid w:val="00B13965"/>
    <w:rsid w:val="00B14778"/>
    <w:rsid w:val="00B17247"/>
    <w:rsid w:val="00B17A4A"/>
    <w:rsid w:val="00B20FB8"/>
    <w:rsid w:val="00B21111"/>
    <w:rsid w:val="00B22EF2"/>
    <w:rsid w:val="00B27873"/>
    <w:rsid w:val="00B3181F"/>
    <w:rsid w:val="00B3195B"/>
    <w:rsid w:val="00B32BFC"/>
    <w:rsid w:val="00B32C36"/>
    <w:rsid w:val="00B3679F"/>
    <w:rsid w:val="00B411DC"/>
    <w:rsid w:val="00B41815"/>
    <w:rsid w:val="00B4194A"/>
    <w:rsid w:val="00B42825"/>
    <w:rsid w:val="00B439DF"/>
    <w:rsid w:val="00B443A2"/>
    <w:rsid w:val="00B47077"/>
    <w:rsid w:val="00B522CB"/>
    <w:rsid w:val="00B54527"/>
    <w:rsid w:val="00B57557"/>
    <w:rsid w:val="00B602C1"/>
    <w:rsid w:val="00B60E9B"/>
    <w:rsid w:val="00B62740"/>
    <w:rsid w:val="00B628DB"/>
    <w:rsid w:val="00B6349E"/>
    <w:rsid w:val="00B64877"/>
    <w:rsid w:val="00B64A74"/>
    <w:rsid w:val="00B71FC0"/>
    <w:rsid w:val="00B740C2"/>
    <w:rsid w:val="00B740D0"/>
    <w:rsid w:val="00B75431"/>
    <w:rsid w:val="00B75A84"/>
    <w:rsid w:val="00B75CEF"/>
    <w:rsid w:val="00B772C3"/>
    <w:rsid w:val="00B82108"/>
    <w:rsid w:val="00B859B9"/>
    <w:rsid w:val="00B8633F"/>
    <w:rsid w:val="00B91995"/>
    <w:rsid w:val="00B92F7C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C1970"/>
    <w:rsid w:val="00BD000E"/>
    <w:rsid w:val="00BD2B93"/>
    <w:rsid w:val="00BE046B"/>
    <w:rsid w:val="00BE3D9A"/>
    <w:rsid w:val="00BE5506"/>
    <w:rsid w:val="00BE6E81"/>
    <w:rsid w:val="00BE7CB5"/>
    <w:rsid w:val="00BF06B1"/>
    <w:rsid w:val="00BF0FDF"/>
    <w:rsid w:val="00BF2F7C"/>
    <w:rsid w:val="00BF4B7D"/>
    <w:rsid w:val="00BF524D"/>
    <w:rsid w:val="00BF545A"/>
    <w:rsid w:val="00BF69E3"/>
    <w:rsid w:val="00C0004C"/>
    <w:rsid w:val="00C02D87"/>
    <w:rsid w:val="00C039A3"/>
    <w:rsid w:val="00C0561B"/>
    <w:rsid w:val="00C10618"/>
    <w:rsid w:val="00C23521"/>
    <w:rsid w:val="00C264B0"/>
    <w:rsid w:val="00C26D7F"/>
    <w:rsid w:val="00C32FF2"/>
    <w:rsid w:val="00C351A7"/>
    <w:rsid w:val="00C43606"/>
    <w:rsid w:val="00C44034"/>
    <w:rsid w:val="00C45F5A"/>
    <w:rsid w:val="00C506C9"/>
    <w:rsid w:val="00C53AE0"/>
    <w:rsid w:val="00C53DA3"/>
    <w:rsid w:val="00C56165"/>
    <w:rsid w:val="00C61C0A"/>
    <w:rsid w:val="00C62063"/>
    <w:rsid w:val="00C65A7F"/>
    <w:rsid w:val="00C6750C"/>
    <w:rsid w:val="00C71E36"/>
    <w:rsid w:val="00C71EB2"/>
    <w:rsid w:val="00C73E15"/>
    <w:rsid w:val="00C7412F"/>
    <w:rsid w:val="00C758B7"/>
    <w:rsid w:val="00C803AB"/>
    <w:rsid w:val="00C80E14"/>
    <w:rsid w:val="00C83EA3"/>
    <w:rsid w:val="00C84348"/>
    <w:rsid w:val="00C910EC"/>
    <w:rsid w:val="00C93616"/>
    <w:rsid w:val="00CA5164"/>
    <w:rsid w:val="00CA6CCB"/>
    <w:rsid w:val="00CA6F92"/>
    <w:rsid w:val="00CA7E0E"/>
    <w:rsid w:val="00CB4D90"/>
    <w:rsid w:val="00CB6CAA"/>
    <w:rsid w:val="00CC0A71"/>
    <w:rsid w:val="00CC0B45"/>
    <w:rsid w:val="00CC40E6"/>
    <w:rsid w:val="00CC7567"/>
    <w:rsid w:val="00CD15AE"/>
    <w:rsid w:val="00CE2AB7"/>
    <w:rsid w:val="00CE4712"/>
    <w:rsid w:val="00CE5236"/>
    <w:rsid w:val="00CF012D"/>
    <w:rsid w:val="00CF01D0"/>
    <w:rsid w:val="00CF0625"/>
    <w:rsid w:val="00CF7C3A"/>
    <w:rsid w:val="00D02FAC"/>
    <w:rsid w:val="00D0426A"/>
    <w:rsid w:val="00D0501C"/>
    <w:rsid w:val="00D10674"/>
    <w:rsid w:val="00D10F2C"/>
    <w:rsid w:val="00D12053"/>
    <w:rsid w:val="00D12BF4"/>
    <w:rsid w:val="00D157D5"/>
    <w:rsid w:val="00D20292"/>
    <w:rsid w:val="00D202FC"/>
    <w:rsid w:val="00D227B4"/>
    <w:rsid w:val="00D243CA"/>
    <w:rsid w:val="00D31B09"/>
    <w:rsid w:val="00D34E2B"/>
    <w:rsid w:val="00D416C5"/>
    <w:rsid w:val="00D431C0"/>
    <w:rsid w:val="00D4784E"/>
    <w:rsid w:val="00D549BB"/>
    <w:rsid w:val="00D55B9E"/>
    <w:rsid w:val="00D5687E"/>
    <w:rsid w:val="00D62336"/>
    <w:rsid w:val="00D623A5"/>
    <w:rsid w:val="00D63FD1"/>
    <w:rsid w:val="00D70758"/>
    <w:rsid w:val="00D71113"/>
    <w:rsid w:val="00D71580"/>
    <w:rsid w:val="00D71CFD"/>
    <w:rsid w:val="00D7254D"/>
    <w:rsid w:val="00D77B84"/>
    <w:rsid w:val="00D86E22"/>
    <w:rsid w:val="00D92E86"/>
    <w:rsid w:val="00D95D84"/>
    <w:rsid w:val="00DA7370"/>
    <w:rsid w:val="00DB2E24"/>
    <w:rsid w:val="00DB3093"/>
    <w:rsid w:val="00DB3332"/>
    <w:rsid w:val="00DC1570"/>
    <w:rsid w:val="00DC552C"/>
    <w:rsid w:val="00DC66E0"/>
    <w:rsid w:val="00DC7D75"/>
    <w:rsid w:val="00DD09EE"/>
    <w:rsid w:val="00DD2731"/>
    <w:rsid w:val="00DD2E25"/>
    <w:rsid w:val="00DD44BC"/>
    <w:rsid w:val="00DD6B05"/>
    <w:rsid w:val="00DD7836"/>
    <w:rsid w:val="00DE09C8"/>
    <w:rsid w:val="00DE0A63"/>
    <w:rsid w:val="00DE1281"/>
    <w:rsid w:val="00DE3C3F"/>
    <w:rsid w:val="00DE3E64"/>
    <w:rsid w:val="00DE56F2"/>
    <w:rsid w:val="00DE6BB0"/>
    <w:rsid w:val="00DE7E8A"/>
    <w:rsid w:val="00DF0332"/>
    <w:rsid w:val="00DF3245"/>
    <w:rsid w:val="00DF3C3C"/>
    <w:rsid w:val="00E10907"/>
    <w:rsid w:val="00E13EF9"/>
    <w:rsid w:val="00E1467B"/>
    <w:rsid w:val="00E14CCF"/>
    <w:rsid w:val="00E17E0C"/>
    <w:rsid w:val="00E224C4"/>
    <w:rsid w:val="00E22BB7"/>
    <w:rsid w:val="00E2387B"/>
    <w:rsid w:val="00E277AB"/>
    <w:rsid w:val="00E32948"/>
    <w:rsid w:val="00E33500"/>
    <w:rsid w:val="00E345F2"/>
    <w:rsid w:val="00E378A4"/>
    <w:rsid w:val="00E37A37"/>
    <w:rsid w:val="00E41189"/>
    <w:rsid w:val="00E41BF1"/>
    <w:rsid w:val="00E41C43"/>
    <w:rsid w:val="00E44750"/>
    <w:rsid w:val="00E46C89"/>
    <w:rsid w:val="00E50554"/>
    <w:rsid w:val="00E51ADE"/>
    <w:rsid w:val="00E52641"/>
    <w:rsid w:val="00E5277B"/>
    <w:rsid w:val="00E53565"/>
    <w:rsid w:val="00E57CEB"/>
    <w:rsid w:val="00E60F77"/>
    <w:rsid w:val="00E61F77"/>
    <w:rsid w:val="00E630A2"/>
    <w:rsid w:val="00E64AF8"/>
    <w:rsid w:val="00E675F3"/>
    <w:rsid w:val="00E702DA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68E8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FD8"/>
    <w:rsid w:val="00EC54FC"/>
    <w:rsid w:val="00ED368C"/>
    <w:rsid w:val="00ED602E"/>
    <w:rsid w:val="00EE1B5D"/>
    <w:rsid w:val="00EE2CFA"/>
    <w:rsid w:val="00EE3C42"/>
    <w:rsid w:val="00EE5273"/>
    <w:rsid w:val="00EE6F3A"/>
    <w:rsid w:val="00EE7ED1"/>
    <w:rsid w:val="00EE7F92"/>
    <w:rsid w:val="00EF3341"/>
    <w:rsid w:val="00EF4823"/>
    <w:rsid w:val="00EF69A5"/>
    <w:rsid w:val="00EF69C7"/>
    <w:rsid w:val="00F01689"/>
    <w:rsid w:val="00F018FD"/>
    <w:rsid w:val="00F0274E"/>
    <w:rsid w:val="00F111A9"/>
    <w:rsid w:val="00F1263B"/>
    <w:rsid w:val="00F13ED7"/>
    <w:rsid w:val="00F166DE"/>
    <w:rsid w:val="00F200E4"/>
    <w:rsid w:val="00F24F86"/>
    <w:rsid w:val="00F3660C"/>
    <w:rsid w:val="00F42F46"/>
    <w:rsid w:val="00F518D7"/>
    <w:rsid w:val="00F5191E"/>
    <w:rsid w:val="00F51BC5"/>
    <w:rsid w:val="00F529CB"/>
    <w:rsid w:val="00F529E2"/>
    <w:rsid w:val="00F52C76"/>
    <w:rsid w:val="00F53F18"/>
    <w:rsid w:val="00F61CDE"/>
    <w:rsid w:val="00F62501"/>
    <w:rsid w:val="00F628D7"/>
    <w:rsid w:val="00F65714"/>
    <w:rsid w:val="00F71E0A"/>
    <w:rsid w:val="00F776A0"/>
    <w:rsid w:val="00F81F3B"/>
    <w:rsid w:val="00F82CF5"/>
    <w:rsid w:val="00F82F3F"/>
    <w:rsid w:val="00F87D54"/>
    <w:rsid w:val="00F92D1D"/>
    <w:rsid w:val="00F9342D"/>
    <w:rsid w:val="00F93DDE"/>
    <w:rsid w:val="00F941B1"/>
    <w:rsid w:val="00F94280"/>
    <w:rsid w:val="00F954AB"/>
    <w:rsid w:val="00F9689F"/>
    <w:rsid w:val="00FA5347"/>
    <w:rsid w:val="00FB0E71"/>
    <w:rsid w:val="00FB2455"/>
    <w:rsid w:val="00FB2914"/>
    <w:rsid w:val="00FB2EF4"/>
    <w:rsid w:val="00FB4FC0"/>
    <w:rsid w:val="00FB6FE3"/>
    <w:rsid w:val="00FB7106"/>
    <w:rsid w:val="00FB7987"/>
    <w:rsid w:val="00FB7E04"/>
    <w:rsid w:val="00FC305D"/>
    <w:rsid w:val="00FC40C9"/>
    <w:rsid w:val="00FC41B0"/>
    <w:rsid w:val="00FD179C"/>
    <w:rsid w:val="00FD2E0B"/>
    <w:rsid w:val="00FD6F9A"/>
    <w:rsid w:val="00FE1610"/>
    <w:rsid w:val="00FE1728"/>
    <w:rsid w:val="00FE3630"/>
    <w:rsid w:val="00FE36F5"/>
    <w:rsid w:val="00FE47FF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4015EF98-5592-4701-9984-E104B51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EC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1A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238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n_adm@mail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tic.kur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consultantplus://offline/ref=7798818FFFB603C46F0B31D2C099A7000F4D7834ABFB2BC926A987A1EEB6BB7F9835A1K8y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ic.kursk@mail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4F02-B444-4DAC-99B9-5BC002B4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30</cp:revision>
  <cp:lastPrinted>2021-02-19T14:16:00Z</cp:lastPrinted>
  <dcterms:created xsi:type="dcterms:W3CDTF">2022-11-17T14:17:00Z</dcterms:created>
  <dcterms:modified xsi:type="dcterms:W3CDTF">2023-03-30T08:49:00Z</dcterms:modified>
</cp:coreProperties>
</file>